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85" w:rsidRPr="00644130" w:rsidRDefault="001C0385" w:rsidP="001C0385">
      <w:pPr>
        <w:ind w:left="3969"/>
        <w:jc w:val="both"/>
        <w:rPr>
          <w:rFonts w:ascii="Arial" w:hAnsi="Arial" w:cs="Arial"/>
        </w:rPr>
      </w:pPr>
      <w:r w:rsidRPr="00787CFB">
        <w:rPr>
          <w:rFonts w:ascii="Arial" w:hAnsi="Arial" w:cs="Arial"/>
          <w:b/>
        </w:rPr>
        <w:t xml:space="preserve">COMISIÓN PERMANENTE DE </w:t>
      </w:r>
      <w:r w:rsidRPr="00A668F0">
        <w:rPr>
          <w:rFonts w:ascii="Arial" w:hAnsi="Arial" w:cs="Arial"/>
          <w:b/>
          <w:caps/>
          <w:szCs w:val="20"/>
        </w:rPr>
        <w:t>Cultura FÍSICA Y DEPORTE</w:t>
      </w:r>
      <w:r w:rsidRPr="00787CFB">
        <w:rPr>
          <w:rFonts w:ascii="Arial" w:hAnsi="Arial" w:cs="Arial"/>
          <w:b/>
        </w:rPr>
        <w:t xml:space="preserve">. </w:t>
      </w:r>
      <w:r w:rsidRPr="00787CFB">
        <w:rPr>
          <w:rFonts w:ascii="Arial" w:hAnsi="Arial" w:cs="Arial"/>
        </w:rPr>
        <w:t>DIPUTADOS</w:t>
      </w:r>
      <w:r w:rsidRPr="00644130">
        <w:rPr>
          <w:rFonts w:ascii="Arial" w:hAnsi="Arial" w:cs="Arial"/>
        </w:rPr>
        <w:t>:</w:t>
      </w:r>
      <w:r>
        <w:rPr>
          <w:rFonts w:ascii="Arial" w:hAnsi="Arial" w:cs="Arial"/>
        </w:rPr>
        <w:t xml:space="preserve"> </w:t>
      </w:r>
      <w:r w:rsidRPr="00A668F0">
        <w:rPr>
          <w:rFonts w:ascii="Arial" w:hAnsi="Arial" w:cs="Arial"/>
        </w:rPr>
        <w:t xml:space="preserve">MIGUEL ESTEBAN RODRÍGUEZ BAQUEIRO; </w:t>
      </w:r>
      <w:r w:rsidR="008B325E" w:rsidRPr="00A668F0">
        <w:rPr>
          <w:rFonts w:ascii="Arial" w:hAnsi="Arial" w:cs="Arial"/>
        </w:rPr>
        <w:t>LU</w:t>
      </w:r>
      <w:r w:rsidR="008B325E">
        <w:rPr>
          <w:rFonts w:ascii="Arial" w:hAnsi="Arial" w:cs="Arial"/>
        </w:rPr>
        <w:t>I</w:t>
      </w:r>
      <w:r w:rsidR="008B325E" w:rsidRPr="00A668F0">
        <w:rPr>
          <w:rFonts w:ascii="Arial" w:hAnsi="Arial" w:cs="Arial"/>
        </w:rPr>
        <w:t>S</w:t>
      </w:r>
      <w:r w:rsidRPr="00A668F0">
        <w:rPr>
          <w:rFonts w:ascii="Arial" w:hAnsi="Arial" w:cs="Arial"/>
        </w:rPr>
        <w:t xml:space="preserve"> ENRIQUE BORJAS ROMERO; HARRY GERARDO </w:t>
      </w:r>
      <w:r w:rsidR="008B325E" w:rsidRPr="00A668F0">
        <w:rPr>
          <w:rFonts w:ascii="Arial" w:hAnsi="Arial" w:cs="Arial"/>
        </w:rPr>
        <w:t>RODRÍGUEZ</w:t>
      </w:r>
      <w:r w:rsidRPr="00A668F0">
        <w:rPr>
          <w:rFonts w:ascii="Arial" w:hAnsi="Arial" w:cs="Arial"/>
        </w:rPr>
        <w:t xml:space="preserve"> BOTELLO FIERRO; LETICIA GABRIELA EUAN MIS; LIZZETE JANICE ESCOBEDO SALAZAR; MARIO ALEJANDRO CUEVAS MENA Y FÁTIMA DEL ROSARIO PERERA SALAZAR</w:t>
      </w:r>
      <w:r w:rsidRPr="00644130">
        <w:rPr>
          <w:rFonts w:ascii="Arial" w:hAnsi="Arial" w:cs="Arial"/>
        </w:rPr>
        <w:t xml:space="preserve">. - - - - - - </w:t>
      </w:r>
    </w:p>
    <w:p w:rsidR="001C0385" w:rsidRDefault="001C0385" w:rsidP="001C0385">
      <w:pPr>
        <w:jc w:val="both"/>
        <w:rPr>
          <w:rFonts w:ascii="Arial" w:hAnsi="Arial" w:cs="Arial"/>
          <w:szCs w:val="20"/>
        </w:rPr>
      </w:pPr>
    </w:p>
    <w:p w:rsidR="001C0385" w:rsidRDefault="001C0385" w:rsidP="001A75B5">
      <w:pPr>
        <w:spacing w:line="360" w:lineRule="auto"/>
        <w:jc w:val="both"/>
        <w:rPr>
          <w:rFonts w:ascii="Arial" w:hAnsi="Arial" w:cs="Arial"/>
          <w:b/>
        </w:rPr>
      </w:pPr>
      <w:r w:rsidRPr="005F67BF">
        <w:rPr>
          <w:rFonts w:ascii="Arial" w:hAnsi="Arial" w:cs="Arial"/>
          <w:b/>
        </w:rPr>
        <w:t>H. CONGRESO DEL ESTADO:</w:t>
      </w:r>
    </w:p>
    <w:p w:rsidR="001A75B5" w:rsidRDefault="001A75B5" w:rsidP="001A75B5">
      <w:pPr>
        <w:spacing w:line="360" w:lineRule="auto"/>
        <w:jc w:val="both"/>
        <w:rPr>
          <w:rFonts w:ascii="Arial" w:hAnsi="Arial" w:cs="Arial"/>
        </w:rPr>
      </w:pPr>
    </w:p>
    <w:p w:rsidR="001C0385" w:rsidRDefault="001C0385" w:rsidP="001C0385">
      <w:pPr>
        <w:spacing w:line="360" w:lineRule="auto"/>
        <w:ind w:right="62" w:firstLine="708"/>
        <w:jc w:val="both"/>
        <w:rPr>
          <w:rFonts w:ascii="Arial" w:hAnsi="Arial" w:cs="Arial"/>
        </w:rPr>
      </w:pPr>
      <w:r w:rsidRPr="005F67BF">
        <w:rPr>
          <w:rFonts w:ascii="Arial" w:hAnsi="Arial" w:cs="Arial"/>
        </w:rPr>
        <w:t>En sesión de</w:t>
      </w:r>
      <w:r>
        <w:rPr>
          <w:rFonts w:ascii="Arial" w:hAnsi="Arial" w:cs="Arial"/>
        </w:rPr>
        <w:t xml:space="preserve"> pleno de es</w:t>
      </w:r>
      <w:r w:rsidRPr="005F67BF">
        <w:rPr>
          <w:rFonts w:ascii="Arial" w:hAnsi="Arial" w:cs="Arial"/>
        </w:rPr>
        <w:t xml:space="preserve">ta </w:t>
      </w:r>
      <w:r>
        <w:rPr>
          <w:rFonts w:ascii="Arial" w:hAnsi="Arial" w:cs="Arial"/>
        </w:rPr>
        <w:t>s</w:t>
      </w:r>
      <w:r w:rsidRPr="005F67BF">
        <w:rPr>
          <w:rFonts w:ascii="Arial" w:hAnsi="Arial" w:cs="Arial"/>
        </w:rPr>
        <w:t>oberanía celebrada</w:t>
      </w:r>
      <w:r>
        <w:rPr>
          <w:rFonts w:ascii="Arial" w:hAnsi="Arial" w:cs="Arial"/>
        </w:rPr>
        <w:t xml:space="preserve"> en fecha </w:t>
      </w:r>
      <w:r w:rsidRPr="00C12FB3">
        <w:rPr>
          <w:rFonts w:ascii="Arial" w:hAnsi="Arial" w:cs="Arial"/>
        </w:rPr>
        <w:t xml:space="preserve">13 </w:t>
      </w:r>
      <w:r>
        <w:rPr>
          <w:rFonts w:ascii="Arial" w:hAnsi="Arial" w:cs="Arial"/>
        </w:rPr>
        <w:t xml:space="preserve">de </w:t>
      </w:r>
      <w:r w:rsidRPr="00C12FB3">
        <w:rPr>
          <w:rFonts w:ascii="Arial" w:hAnsi="Arial" w:cs="Arial"/>
        </w:rPr>
        <w:t>marzo</w:t>
      </w:r>
      <w:r>
        <w:rPr>
          <w:rFonts w:ascii="Arial" w:hAnsi="Arial" w:cs="Arial"/>
        </w:rPr>
        <w:t xml:space="preserve"> de</w:t>
      </w:r>
      <w:r w:rsidRPr="00C12FB3">
        <w:rPr>
          <w:rFonts w:ascii="Arial" w:hAnsi="Arial" w:cs="Arial"/>
        </w:rPr>
        <w:t xml:space="preserve"> 2019</w:t>
      </w:r>
      <w:r>
        <w:rPr>
          <w:rFonts w:ascii="Arial" w:hAnsi="Arial" w:cs="Arial"/>
        </w:rPr>
        <w:t xml:space="preserve">, el diputado presidente de la Mesa Directiva, </w:t>
      </w:r>
      <w:r w:rsidRPr="005F67BF">
        <w:rPr>
          <w:rFonts w:ascii="Arial" w:hAnsi="Arial" w:cs="Arial"/>
        </w:rPr>
        <w:t xml:space="preserve">turnó a esta Comisión Permanente de </w:t>
      </w:r>
      <w:r w:rsidRPr="00C12FB3">
        <w:rPr>
          <w:rFonts w:ascii="Arial" w:hAnsi="Arial" w:cs="Arial"/>
        </w:rPr>
        <w:t xml:space="preserve">Cultura Física </w:t>
      </w:r>
      <w:r>
        <w:rPr>
          <w:rFonts w:ascii="Arial" w:hAnsi="Arial" w:cs="Arial"/>
        </w:rPr>
        <w:t>y</w:t>
      </w:r>
      <w:r w:rsidRPr="00C12FB3">
        <w:rPr>
          <w:rFonts w:ascii="Arial" w:hAnsi="Arial" w:cs="Arial"/>
        </w:rPr>
        <w:t xml:space="preserve"> Deporte</w:t>
      </w:r>
      <w:r w:rsidRPr="005F67BF">
        <w:rPr>
          <w:rFonts w:ascii="Arial" w:hAnsi="Arial" w:cs="Arial"/>
        </w:rPr>
        <w:t xml:space="preserve"> para </w:t>
      </w:r>
      <w:r w:rsidR="0065149F">
        <w:rPr>
          <w:rFonts w:ascii="Arial" w:hAnsi="Arial" w:cs="Arial"/>
        </w:rPr>
        <w:t xml:space="preserve">su estudio y análisis, la </w:t>
      </w:r>
      <w:r>
        <w:rPr>
          <w:rFonts w:ascii="Arial" w:hAnsi="Arial" w:cs="Arial"/>
        </w:rPr>
        <w:t>iniciativa de reforma a la Ley de C</w:t>
      </w:r>
      <w:r w:rsidRPr="00C12FB3">
        <w:rPr>
          <w:rFonts w:ascii="Arial" w:hAnsi="Arial" w:cs="Arial"/>
        </w:rPr>
        <w:t xml:space="preserve">ultura </w:t>
      </w:r>
      <w:r>
        <w:rPr>
          <w:rFonts w:ascii="Arial" w:hAnsi="Arial" w:cs="Arial"/>
        </w:rPr>
        <w:t>F</w:t>
      </w:r>
      <w:r w:rsidRPr="00C12FB3">
        <w:rPr>
          <w:rFonts w:ascii="Arial" w:hAnsi="Arial" w:cs="Arial"/>
        </w:rPr>
        <w:t xml:space="preserve">ísica y </w:t>
      </w:r>
      <w:r>
        <w:rPr>
          <w:rFonts w:ascii="Arial" w:hAnsi="Arial" w:cs="Arial"/>
        </w:rPr>
        <w:t>D</w:t>
      </w:r>
      <w:r w:rsidRPr="00C12FB3">
        <w:rPr>
          <w:rFonts w:ascii="Arial" w:hAnsi="Arial" w:cs="Arial"/>
        </w:rPr>
        <w:t xml:space="preserve">eporte del </w:t>
      </w:r>
      <w:r>
        <w:rPr>
          <w:rFonts w:ascii="Arial" w:hAnsi="Arial" w:cs="Arial"/>
        </w:rPr>
        <w:t>E</w:t>
      </w:r>
      <w:r w:rsidRPr="00C12FB3">
        <w:rPr>
          <w:rFonts w:ascii="Arial" w:hAnsi="Arial" w:cs="Arial"/>
        </w:rPr>
        <w:t>stado de Yucatán</w:t>
      </w:r>
      <w:r>
        <w:rPr>
          <w:rFonts w:ascii="Arial" w:hAnsi="Arial" w:cs="Arial"/>
        </w:rPr>
        <w:t xml:space="preserve">, suscrita por la Diputada </w:t>
      </w:r>
      <w:r w:rsidRPr="00C12FB3">
        <w:rPr>
          <w:rFonts w:ascii="Arial" w:hAnsi="Arial" w:cs="Arial"/>
        </w:rPr>
        <w:t>Kathia María Bolio Pinelo</w:t>
      </w:r>
      <w:r>
        <w:rPr>
          <w:rFonts w:ascii="Arial" w:hAnsi="Arial" w:cs="Arial"/>
        </w:rPr>
        <w:t>, Integrante de la Fracción Legislativa del Partido Acción Nacional, legisladora de esta LXII legislatura.</w:t>
      </w:r>
    </w:p>
    <w:p w:rsidR="001A75B5" w:rsidRDefault="001A75B5" w:rsidP="001C0385">
      <w:pPr>
        <w:spacing w:line="360" w:lineRule="auto"/>
        <w:ind w:right="62" w:firstLine="708"/>
        <w:jc w:val="both"/>
        <w:rPr>
          <w:rFonts w:ascii="Arial" w:hAnsi="Arial" w:cs="Arial"/>
        </w:rPr>
      </w:pPr>
    </w:p>
    <w:p w:rsidR="00044A7E" w:rsidRDefault="001C0385" w:rsidP="001A75B5">
      <w:pPr>
        <w:spacing w:line="360" w:lineRule="auto"/>
        <w:ind w:right="62" w:firstLine="708"/>
        <w:jc w:val="both"/>
        <w:rPr>
          <w:rFonts w:ascii="Arial" w:hAnsi="Arial" w:cs="Arial"/>
          <w:b/>
          <w:color w:val="000000"/>
        </w:rPr>
      </w:pPr>
      <w:r>
        <w:rPr>
          <w:rFonts w:ascii="Arial" w:hAnsi="Arial" w:cs="Arial"/>
        </w:rPr>
        <w:t>Las y lo</w:t>
      </w:r>
      <w:r w:rsidRPr="005F67BF">
        <w:rPr>
          <w:rFonts w:ascii="Arial" w:hAnsi="Arial" w:cs="Arial"/>
        </w:rPr>
        <w:t xml:space="preserve">s diputados integrantes de esta </w:t>
      </w:r>
      <w:r>
        <w:rPr>
          <w:rFonts w:ascii="Arial" w:hAnsi="Arial" w:cs="Arial"/>
        </w:rPr>
        <w:t>c</w:t>
      </w:r>
      <w:r w:rsidRPr="005F67BF">
        <w:rPr>
          <w:rFonts w:ascii="Arial" w:hAnsi="Arial" w:cs="Arial"/>
        </w:rPr>
        <w:t xml:space="preserve">omisión </w:t>
      </w:r>
      <w:r>
        <w:rPr>
          <w:rFonts w:ascii="Arial" w:hAnsi="Arial" w:cs="Arial"/>
        </w:rPr>
        <w:t xml:space="preserve">permanente, en el trabajo </w:t>
      </w:r>
      <w:r w:rsidRPr="005F67BF">
        <w:rPr>
          <w:rFonts w:ascii="Arial" w:hAnsi="Arial" w:cs="Arial"/>
        </w:rPr>
        <w:t>de estudio y análisis del</w:t>
      </w:r>
      <w:r>
        <w:rPr>
          <w:rFonts w:ascii="Arial" w:hAnsi="Arial" w:cs="Arial"/>
        </w:rPr>
        <w:t xml:space="preserve"> presente trabajo</w:t>
      </w:r>
      <w:r w:rsidRPr="005F67BF">
        <w:rPr>
          <w:rFonts w:ascii="Arial" w:hAnsi="Arial" w:cs="Arial"/>
        </w:rPr>
        <w:t>, tomamos en consideración los siguientes,</w:t>
      </w:r>
      <w:r w:rsidRPr="005F67BF">
        <w:rPr>
          <w:rFonts w:ascii="Arial" w:hAnsi="Arial" w:cs="Arial"/>
          <w:color w:val="000000"/>
        </w:rPr>
        <w:t xml:space="preserve"> </w:t>
      </w:r>
    </w:p>
    <w:p w:rsidR="001C0385" w:rsidRPr="005F67BF" w:rsidRDefault="001C0385" w:rsidP="001C0385">
      <w:pPr>
        <w:pStyle w:val="Sangradetextonormal"/>
        <w:spacing w:after="0" w:line="360" w:lineRule="auto"/>
        <w:ind w:left="0"/>
        <w:jc w:val="center"/>
        <w:rPr>
          <w:rFonts w:ascii="Arial" w:hAnsi="Arial" w:cs="Arial"/>
          <w:b/>
          <w:color w:val="000000"/>
        </w:rPr>
      </w:pPr>
      <w:r w:rsidRPr="005F67BF">
        <w:rPr>
          <w:rFonts w:ascii="Arial" w:hAnsi="Arial" w:cs="Arial"/>
          <w:b/>
          <w:color w:val="000000"/>
        </w:rPr>
        <w:t>A N T E C E D E N T E S:</w:t>
      </w:r>
    </w:p>
    <w:p w:rsidR="001C0385" w:rsidRPr="005F67BF" w:rsidRDefault="001C0385" w:rsidP="001C0385">
      <w:pPr>
        <w:pStyle w:val="Sangradetextonormal"/>
        <w:spacing w:after="0" w:line="360" w:lineRule="auto"/>
        <w:ind w:left="0"/>
        <w:jc w:val="center"/>
        <w:rPr>
          <w:rFonts w:ascii="Arial" w:hAnsi="Arial" w:cs="Arial"/>
          <w:b/>
          <w:color w:val="000000"/>
        </w:rPr>
      </w:pPr>
    </w:p>
    <w:p w:rsidR="001C0385" w:rsidRDefault="001C0385" w:rsidP="001C0385">
      <w:pPr>
        <w:spacing w:line="360" w:lineRule="auto"/>
        <w:ind w:firstLine="709"/>
        <w:jc w:val="both"/>
        <w:rPr>
          <w:rFonts w:ascii="Arial" w:hAnsi="Arial" w:cs="Arial"/>
          <w:b/>
          <w:color w:val="000000"/>
        </w:rPr>
      </w:pPr>
      <w:r w:rsidRPr="005F67BF">
        <w:rPr>
          <w:rFonts w:ascii="Arial" w:hAnsi="Arial" w:cs="Arial"/>
          <w:b/>
          <w:color w:val="000000"/>
        </w:rPr>
        <w:t xml:space="preserve">PRIMERO. </w:t>
      </w:r>
      <w:r>
        <w:rPr>
          <w:rFonts w:ascii="Arial" w:hAnsi="Arial" w:cs="Arial"/>
          <w:color w:val="000000"/>
        </w:rPr>
        <w:t xml:space="preserve">El 2 de diciembre de </w:t>
      </w:r>
      <w:r w:rsidRPr="00443C7E">
        <w:rPr>
          <w:rFonts w:ascii="Arial" w:hAnsi="Arial" w:cs="Arial"/>
          <w:color w:val="000000"/>
        </w:rPr>
        <w:t>20</w:t>
      </w:r>
      <w:r>
        <w:rPr>
          <w:rFonts w:ascii="Arial" w:hAnsi="Arial" w:cs="Arial"/>
          <w:color w:val="000000"/>
        </w:rPr>
        <w:t>11, fue publicada en el Diario Oficial del Gobierno del Estado de Yucatán, el Decreto 459 por el que se expide la Ley d</w:t>
      </w:r>
      <w:r w:rsidRPr="00B7274E">
        <w:rPr>
          <w:rFonts w:ascii="Arial" w:hAnsi="Arial" w:cs="Arial"/>
          <w:color w:val="000000"/>
        </w:rPr>
        <w:t>e Cultura Física</w:t>
      </w:r>
      <w:r>
        <w:rPr>
          <w:rFonts w:ascii="Arial" w:hAnsi="Arial" w:cs="Arial"/>
          <w:color w:val="000000"/>
        </w:rPr>
        <w:t xml:space="preserve"> y Deporte del Estado d</w:t>
      </w:r>
      <w:r w:rsidRPr="00B7274E">
        <w:rPr>
          <w:rFonts w:ascii="Arial" w:hAnsi="Arial" w:cs="Arial"/>
          <w:color w:val="000000"/>
        </w:rPr>
        <w:t>e Yucatán</w:t>
      </w:r>
      <w:r>
        <w:rPr>
          <w:rFonts w:ascii="Arial" w:hAnsi="Arial" w:cs="Arial"/>
          <w:color w:val="000000"/>
        </w:rPr>
        <w:t xml:space="preserve">. Dicho ordenamiento </w:t>
      </w:r>
      <w:r w:rsidRPr="00443C7E">
        <w:rPr>
          <w:rFonts w:ascii="Arial" w:hAnsi="Arial" w:cs="Arial"/>
          <w:color w:val="000000"/>
        </w:rPr>
        <w:t xml:space="preserve">tiene por objeto </w:t>
      </w:r>
      <w:r w:rsidR="00F23FF1">
        <w:rPr>
          <w:rFonts w:ascii="Arial" w:hAnsi="Arial" w:cs="Arial"/>
          <w:color w:val="000000"/>
        </w:rPr>
        <w:t>regular la integración, organización y</w:t>
      </w:r>
      <w:r w:rsidRPr="00B7274E">
        <w:rPr>
          <w:rFonts w:ascii="Arial" w:hAnsi="Arial" w:cs="Arial"/>
          <w:color w:val="000000"/>
        </w:rPr>
        <w:t xml:space="preserve"> funcionamiento del Sistema Estat</w:t>
      </w:r>
      <w:r w:rsidR="00F23FF1">
        <w:rPr>
          <w:rFonts w:ascii="Arial" w:hAnsi="Arial" w:cs="Arial"/>
          <w:color w:val="000000"/>
        </w:rPr>
        <w:t xml:space="preserve">al de Cultura Física y Deporte; así como </w:t>
      </w:r>
      <w:r w:rsidRPr="00B7274E">
        <w:rPr>
          <w:rFonts w:ascii="Arial" w:hAnsi="Arial" w:cs="Arial"/>
          <w:color w:val="000000"/>
        </w:rPr>
        <w:t xml:space="preserve">establecer las atribuciones de las autoridades competentes, y los </w:t>
      </w:r>
      <w:r w:rsidRPr="00B7274E">
        <w:rPr>
          <w:rFonts w:ascii="Arial" w:hAnsi="Arial" w:cs="Arial"/>
          <w:color w:val="000000"/>
        </w:rPr>
        <w:lastRenderedPageBreak/>
        <w:t>mecanismos para garantizar la participación de los sectores público, social y privado, para el adecuado ejercicio y desarrollo del derecho a la cultura física y el deporte en Yucatán.</w:t>
      </w:r>
    </w:p>
    <w:p w:rsidR="001C0385" w:rsidRDefault="001C0385" w:rsidP="001C0385">
      <w:pPr>
        <w:spacing w:line="360" w:lineRule="auto"/>
        <w:ind w:firstLine="708"/>
        <w:jc w:val="both"/>
        <w:rPr>
          <w:rFonts w:ascii="Arial" w:hAnsi="Arial" w:cs="Arial"/>
          <w:b/>
          <w:color w:val="000000"/>
        </w:rPr>
      </w:pPr>
    </w:p>
    <w:p w:rsidR="001C0385" w:rsidRDefault="001C0385" w:rsidP="001C0385">
      <w:pPr>
        <w:spacing w:line="360" w:lineRule="auto"/>
        <w:ind w:firstLine="708"/>
        <w:jc w:val="both"/>
        <w:rPr>
          <w:rFonts w:ascii="Arial" w:hAnsi="Arial" w:cs="Arial"/>
          <w:color w:val="000000"/>
        </w:rPr>
      </w:pPr>
      <w:r>
        <w:rPr>
          <w:rFonts w:ascii="Arial" w:hAnsi="Arial" w:cs="Arial"/>
          <w:color w:val="000000"/>
        </w:rPr>
        <w:t>El ordenamiento antes señalado, ha sido reformado en 2 ocasiones desde su expedición, la primera reforma, fue publicada el 7 de julio de 2017 mediante el Decreto 499/2017 y, la segunda, el 31 de julio de 2019 mediante el Decreto 94/2019. Ambas, publicadas en el Diario Oficial del Gobierno del Estado de Yucatán.</w:t>
      </w:r>
    </w:p>
    <w:p w:rsidR="001C0385" w:rsidRDefault="001C0385" w:rsidP="001C0385">
      <w:pPr>
        <w:spacing w:line="360" w:lineRule="auto"/>
        <w:ind w:firstLine="708"/>
        <w:jc w:val="both"/>
        <w:rPr>
          <w:rFonts w:ascii="Arial" w:hAnsi="Arial" w:cs="Arial"/>
          <w:color w:val="000000"/>
        </w:rPr>
      </w:pPr>
    </w:p>
    <w:p w:rsidR="001C0385" w:rsidRDefault="001C0385" w:rsidP="001C0385">
      <w:pPr>
        <w:spacing w:line="360" w:lineRule="auto"/>
        <w:ind w:right="62" w:firstLine="708"/>
        <w:jc w:val="both"/>
        <w:rPr>
          <w:rFonts w:ascii="Arial" w:hAnsi="Arial" w:cs="Arial"/>
        </w:rPr>
      </w:pPr>
      <w:r>
        <w:rPr>
          <w:rFonts w:ascii="Arial" w:hAnsi="Arial" w:cs="Arial"/>
          <w:b/>
          <w:color w:val="000000"/>
        </w:rPr>
        <w:t xml:space="preserve">SEGUNDO. </w:t>
      </w:r>
      <w:r>
        <w:rPr>
          <w:rFonts w:ascii="Arial" w:hAnsi="Arial" w:cs="Arial"/>
        </w:rPr>
        <w:t>En</w:t>
      </w:r>
      <w:r w:rsidRPr="007E6434">
        <w:rPr>
          <w:rFonts w:ascii="Arial" w:hAnsi="Arial" w:cs="Arial"/>
        </w:rPr>
        <w:t xml:space="preserve"> fecha </w:t>
      </w:r>
      <w:r>
        <w:rPr>
          <w:rFonts w:ascii="Arial" w:hAnsi="Arial" w:cs="Arial"/>
        </w:rPr>
        <w:t>20</w:t>
      </w:r>
      <w:r w:rsidRPr="007E6434">
        <w:rPr>
          <w:rFonts w:ascii="Arial" w:hAnsi="Arial" w:cs="Arial"/>
        </w:rPr>
        <w:t xml:space="preserve"> de </w:t>
      </w:r>
      <w:r>
        <w:rPr>
          <w:rFonts w:ascii="Arial" w:hAnsi="Arial" w:cs="Arial"/>
        </w:rPr>
        <w:t xml:space="preserve">febrero </w:t>
      </w:r>
      <w:r w:rsidRPr="007E6434">
        <w:rPr>
          <w:rFonts w:ascii="Arial" w:hAnsi="Arial" w:cs="Arial"/>
        </w:rPr>
        <w:t>de</w:t>
      </w:r>
      <w:r>
        <w:rPr>
          <w:rFonts w:ascii="Arial" w:hAnsi="Arial" w:cs="Arial"/>
        </w:rPr>
        <w:t xml:space="preserve"> 2019</w:t>
      </w:r>
      <w:r w:rsidRPr="007E6434">
        <w:rPr>
          <w:rFonts w:ascii="Arial" w:hAnsi="Arial" w:cs="Arial"/>
        </w:rPr>
        <w:t xml:space="preserve">, </w:t>
      </w:r>
      <w:r>
        <w:rPr>
          <w:rFonts w:ascii="Arial" w:hAnsi="Arial" w:cs="Arial"/>
        </w:rPr>
        <w:t>fue presentada en sesión de Pleno del Congreso del Estado, la Iniciativa con Proyecto de Decreto por el que se Reforma l</w:t>
      </w:r>
      <w:r w:rsidRPr="00C30050">
        <w:rPr>
          <w:rFonts w:ascii="Arial" w:hAnsi="Arial" w:cs="Arial"/>
        </w:rPr>
        <w:t xml:space="preserve">a Fracción VI </w:t>
      </w:r>
      <w:r>
        <w:rPr>
          <w:rFonts w:ascii="Arial" w:hAnsi="Arial" w:cs="Arial"/>
        </w:rPr>
        <w:t>y</w:t>
      </w:r>
      <w:r w:rsidRPr="00C30050">
        <w:rPr>
          <w:rFonts w:ascii="Arial" w:hAnsi="Arial" w:cs="Arial"/>
        </w:rPr>
        <w:t xml:space="preserve"> VIII </w:t>
      </w:r>
      <w:r>
        <w:rPr>
          <w:rFonts w:ascii="Arial" w:hAnsi="Arial" w:cs="Arial"/>
        </w:rPr>
        <w:t>del artículo 13 Bis de la Ley de Cultura Física y Deporte del Estado d</w:t>
      </w:r>
      <w:r w:rsidRPr="00C30050">
        <w:rPr>
          <w:rFonts w:ascii="Arial" w:hAnsi="Arial" w:cs="Arial"/>
        </w:rPr>
        <w:t>e Yucatán</w:t>
      </w:r>
      <w:r>
        <w:rPr>
          <w:rFonts w:ascii="Arial" w:hAnsi="Arial" w:cs="Arial"/>
        </w:rPr>
        <w:t xml:space="preserve">, suscrita por la Diputada </w:t>
      </w:r>
      <w:r w:rsidRPr="00C12FB3">
        <w:rPr>
          <w:rFonts w:ascii="Arial" w:hAnsi="Arial" w:cs="Arial"/>
        </w:rPr>
        <w:t>Kathia María Bolio Pinelo</w:t>
      </w:r>
      <w:r>
        <w:rPr>
          <w:rFonts w:ascii="Arial" w:hAnsi="Arial" w:cs="Arial"/>
        </w:rPr>
        <w:t>, Integrante de la Fracción Legislativa del Partido Acción Nacional.</w:t>
      </w:r>
    </w:p>
    <w:p w:rsidR="001C0385" w:rsidRDefault="001C0385" w:rsidP="001C0385">
      <w:pPr>
        <w:spacing w:line="360" w:lineRule="auto"/>
        <w:ind w:right="62" w:firstLine="708"/>
        <w:jc w:val="both"/>
        <w:rPr>
          <w:rFonts w:ascii="Arial" w:hAnsi="Arial" w:cs="Arial"/>
        </w:rPr>
      </w:pPr>
    </w:p>
    <w:p w:rsidR="001C0385" w:rsidRDefault="001C0385" w:rsidP="001C0385">
      <w:pPr>
        <w:spacing w:line="360" w:lineRule="auto"/>
        <w:ind w:firstLine="709"/>
        <w:jc w:val="both"/>
        <w:rPr>
          <w:rFonts w:ascii="Arial" w:hAnsi="Arial" w:cs="Arial"/>
          <w:color w:val="000000"/>
        </w:rPr>
      </w:pPr>
      <w:r>
        <w:rPr>
          <w:rFonts w:ascii="Arial" w:hAnsi="Arial" w:cs="Arial"/>
          <w:b/>
          <w:color w:val="000000"/>
        </w:rPr>
        <w:t>TERCERO</w:t>
      </w:r>
      <w:r w:rsidRPr="005F67BF">
        <w:rPr>
          <w:rFonts w:ascii="Arial" w:hAnsi="Arial" w:cs="Arial"/>
          <w:b/>
          <w:color w:val="000000"/>
        </w:rPr>
        <w:t>.</w:t>
      </w:r>
      <w:r>
        <w:rPr>
          <w:rFonts w:ascii="Arial" w:hAnsi="Arial" w:cs="Arial"/>
          <w:b/>
          <w:color w:val="000000"/>
        </w:rPr>
        <w:t xml:space="preserve"> </w:t>
      </w:r>
      <w:r>
        <w:rPr>
          <w:rFonts w:ascii="Arial" w:hAnsi="Arial" w:cs="Arial"/>
          <w:color w:val="000000"/>
        </w:rPr>
        <w:t xml:space="preserve">La diputada </w:t>
      </w:r>
      <w:r w:rsidRPr="00C12FB3">
        <w:rPr>
          <w:rFonts w:ascii="Arial" w:hAnsi="Arial" w:cs="Arial"/>
        </w:rPr>
        <w:t>Kathia María Bolio Pinelo</w:t>
      </w:r>
      <w:r>
        <w:rPr>
          <w:rFonts w:ascii="Arial" w:hAnsi="Arial" w:cs="Arial"/>
          <w:color w:val="000000"/>
        </w:rPr>
        <w:t>, en su exposición de motivos</w:t>
      </w:r>
      <w:r w:rsidRPr="007F3BA9">
        <w:rPr>
          <w:rFonts w:ascii="Arial" w:hAnsi="Arial" w:cs="Arial"/>
          <w:color w:val="000000"/>
        </w:rPr>
        <w:t xml:space="preserve"> en la parte conducente </w:t>
      </w:r>
      <w:r>
        <w:rPr>
          <w:rFonts w:ascii="Arial" w:hAnsi="Arial" w:cs="Arial"/>
          <w:color w:val="000000"/>
        </w:rPr>
        <w:t>manifiesta lo siguiente:</w:t>
      </w:r>
    </w:p>
    <w:p w:rsidR="001C0385" w:rsidRPr="00BB2976" w:rsidRDefault="001C0385" w:rsidP="001C0385">
      <w:pPr>
        <w:ind w:left="708" w:right="476"/>
        <w:jc w:val="both"/>
        <w:rPr>
          <w:rFonts w:ascii="Arial" w:hAnsi="Arial" w:cs="Arial"/>
          <w:i/>
          <w:sz w:val="22"/>
          <w:szCs w:val="22"/>
        </w:rPr>
      </w:pPr>
      <w:r w:rsidRPr="00BB7DE7">
        <w:rPr>
          <w:rFonts w:ascii="Arial" w:hAnsi="Arial" w:cs="Arial"/>
          <w:i/>
          <w:color w:val="000000"/>
        </w:rPr>
        <w:t>“</w:t>
      </w:r>
      <w:r>
        <w:rPr>
          <w:rFonts w:ascii="Arial" w:hAnsi="Arial" w:cs="Arial"/>
          <w:i/>
          <w:sz w:val="22"/>
          <w:szCs w:val="22"/>
        </w:rPr>
        <w:t>..</w:t>
      </w:r>
      <w:r w:rsidRPr="00BB2976">
        <w:rPr>
          <w:rFonts w:ascii="Arial" w:hAnsi="Arial" w:cs="Arial"/>
          <w:i/>
          <w:sz w:val="22"/>
          <w:szCs w:val="22"/>
        </w:rPr>
        <w:t>.</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sidRPr="00BB2976">
        <w:rPr>
          <w:rFonts w:ascii="Arial" w:hAnsi="Arial" w:cs="Arial"/>
          <w:i/>
          <w:sz w:val="22"/>
          <w:szCs w:val="22"/>
        </w:rPr>
        <w:t>El deporte es una pasión compartida por hombres y mujeres, es una actividad muy significativa e importante prácticamente en todas las regiones del mundo, es clave para promover la integración social y en muchos países hasta su desarrollo económico; a través de él también se fomentan valores como la fraternidad, la paz, la solidaridad, la tolerancia, la justicia, el respeto y por supuesto la no violencia. Practicarlo resulta beneficioso para el ser humano en muchos aspectos, sobre todo para la salud, ya que se pueden prevenir muchas enfermedades como la diabetes, la obesidad y la hipertensión.</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sidRPr="00BB2976">
        <w:rPr>
          <w:rFonts w:ascii="Arial" w:hAnsi="Arial" w:cs="Arial"/>
          <w:i/>
          <w:sz w:val="22"/>
          <w:szCs w:val="22"/>
        </w:rPr>
        <w:t xml:space="preserve">México se caracteriza por ser un país sumamente apasionado por muchos deportes, entre los más comunes podemos mencionar el fútbol, el béisbol, taekwondo, nado sincronizado, los clavados, el atletismo, el </w:t>
      </w:r>
      <w:r w:rsidRPr="00BB2976">
        <w:rPr>
          <w:rFonts w:ascii="Arial" w:hAnsi="Arial" w:cs="Arial"/>
          <w:i/>
          <w:sz w:val="22"/>
          <w:szCs w:val="22"/>
        </w:rPr>
        <w:lastRenderedPageBreak/>
        <w:t>box, entre otros; cada estado tiene mayor afluencia en determinados deportes, por ejemplo, la mayoría de los yucatecos tienen una desbordante alegría por ver o practicar el llamado rey de los deportes, el béisbol, donde los aficionados acuden constantemente a los diferentes campos que existen en los municipios o en las colonias de Mérida, para disfrutar de los diferentes partidos que se llevan a cabo en compañía de sus familiares.</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sidRPr="00BB2976">
        <w:rPr>
          <w:rFonts w:ascii="Arial" w:hAnsi="Arial" w:cs="Arial"/>
          <w:i/>
          <w:sz w:val="22"/>
          <w:szCs w:val="22"/>
        </w:rPr>
        <w:t>La Ley General de Cultura Física y Deporte, define el deporte como la actividad física, organizada y reglamentada, que tiene como finalidad preservar y mejorar la salud física, mental, el desarrollo social, ético e intelectual, con el logro de resultados en competencias.</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sidRPr="00BB2976">
        <w:rPr>
          <w:rFonts w:ascii="Arial" w:hAnsi="Arial" w:cs="Arial"/>
          <w:i/>
          <w:sz w:val="22"/>
          <w:szCs w:val="22"/>
        </w:rPr>
        <w:t>El deporte es un derecho humano, que se ha reconocido en diversas convenciones internacionales; sin embargo, a pesar de que esto también fue reconocido por la UNESCO en 1978, en muchos lugares aún no se respeta dicho derecho, y suele ser ignorado por gobiernos y por las diferentes autoridades encargadas en la materia deportiva, dejando así desprotegidos a cientos de deportistas, desperdiciando su talento, su motivación, su ímpetu y sus ganas de realizar una actividad sana, como lo es el deporte; pero a pesar de ello y de las penurias que puedan presentárseles, el amor que tienen por su deporte, les motiva a continuar en ese camino tan difícil en donde la mayoría de las veces no se tiene respaldo de nadie, más que el de sus familiares, por lo que su esfuerzo es algo digno de reconocerse.</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sidRPr="00BB2976">
        <w:rPr>
          <w:rFonts w:ascii="Arial" w:hAnsi="Arial" w:cs="Arial"/>
          <w:i/>
          <w:sz w:val="22"/>
          <w:szCs w:val="22"/>
        </w:rPr>
        <w:t>La exigencia que viven los deportistas en sus competencias para obtener un buen resultado, y que además este acompañado de una medalla, es muy grande, y cuando esta no se logra, enseguida llegan las críticas y los comentarios negativos, pero lo que la mayoría de las personas no sabe, son todos los obstáculos y carencias por las que pasan los deportistas para poder llegar tan siquiera a la sede donde se realizará su competencia; venden sus vehículos, trabajan horas extras, piden prestamos que ponen en riesgo inclusive su patrimonio, todo con la única finalidad de poder competir y representar a su país y a su estado, por lo que celebro que el gobierno actual de Yucatán este efectuando acciones encaminadas a mejorar las instalaciones deportivas que se tienen en el estado, así como la entrega de diversos apoyos a los deportistas yucatecos.</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Pr>
          <w:rFonts w:ascii="Arial" w:hAnsi="Arial" w:cs="Arial"/>
          <w:i/>
          <w:sz w:val="22"/>
          <w:szCs w:val="22"/>
        </w:rPr>
        <w:t>..</w:t>
      </w:r>
      <w:r w:rsidRPr="00BB2976">
        <w:rPr>
          <w:rFonts w:ascii="Arial" w:hAnsi="Arial" w:cs="Arial"/>
          <w:i/>
          <w:sz w:val="22"/>
          <w:szCs w:val="22"/>
        </w:rPr>
        <w:t>.</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sidRPr="00BB2976">
        <w:rPr>
          <w:rFonts w:ascii="Arial" w:hAnsi="Arial" w:cs="Arial"/>
          <w:i/>
          <w:sz w:val="22"/>
          <w:szCs w:val="22"/>
        </w:rPr>
        <w:t xml:space="preserve">Cabe señalar que en el deporte desafortunadamente existe todavía una brecha de desigualdad, ya que los apoyos y reconocimientos, no resultan en muchas ocasiones ¡guales para un deportista regular y un deportista con discapacidad, a pesar de que por años han sido los </w:t>
      </w:r>
      <w:r w:rsidRPr="00BB2976">
        <w:rPr>
          <w:rFonts w:ascii="Arial" w:hAnsi="Arial" w:cs="Arial"/>
          <w:i/>
          <w:sz w:val="22"/>
          <w:szCs w:val="22"/>
        </w:rPr>
        <w:lastRenderedPageBreak/>
        <w:t>deportistas con discapacidad los que han obtenido mayores resultados a nivel internacional representando a nuestro país, como por ejemplo en los Juegos Paralímpicos del 2016 que se efectuaron en Río de Janeiro, siendo los más grandes que se han realizo en la historia desde su inicio en el año de 1960, al contar con más de 4300 deportistas de diferentes partes del mundo, donde nuestra delegación mexicana vio concretar su esfuerzo en cada una de sus competencias, con la obtención de las siguientes medallas:</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tabs>
          <w:tab w:val="left" w:leader="underscore" w:pos="1001"/>
          <w:tab w:val="left" w:leader="underscore" w:pos="1080"/>
          <w:tab w:val="left" w:leader="underscore" w:pos="3046"/>
          <w:tab w:val="left" w:leader="underscore" w:pos="3046"/>
          <w:tab w:val="left" w:leader="underscore" w:pos="3047"/>
          <w:tab w:val="left" w:leader="underscore" w:pos="3047"/>
        </w:tabs>
        <w:ind w:left="708" w:right="476"/>
        <w:jc w:val="center"/>
        <w:rPr>
          <w:rFonts w:ascii="Arial" w:hAnsi="Arial" w:cs="Arial"/>
          <w:i/>
          <w:sz w:val="22"/>
          <w:szCs w:val="22"/>
        </w:rPr>
      </w:pPr>
      <w:r w:rsidRPr="00BB2976">
        <w:rPr>
          <w:rFonts w:ascii="Arial" w:hAnsi="Arial" w:cs="Arial"/>
          <w:i/>
          <w:sz w:val="22"/>
          <w:szCs w:val="22"/>
        </w:rPr>
        <w:t>4 de oro</w:t>
      </w:r>
    </w:p>
    <w:p w:rsidR="001C0385" w:rsidRPr="00BB2976" w:rsidRDefault="001C0385" w:rsidP="001C0385">
      <w:pPr>
        <w:tabs>
          <w:tab w:val="left" w:leader="underscore" w:pos="1001"/>
          <w:tab w:val="left" w:leader="underscore" w:pos="1080"/>
          <w:tab w:val="left" w:leader="underscore" w:pos="3046"/>
          <w:tab w:val="left" w:leader="underscore" w:pos="3046"/>
          <w:tab w:val="left" w:leader="underscore" w:pos="3047"/>
          <w:tab w:val="left" w:leader="underscore" w:pos="3047"/>
        </w:tabs>
        <w:ind w:left="708" w:right="476"/>
        <w:jc w:val="center"/>
        <w:rPr>
          <w:rFonts w:ascii="Arial" w:hAnsi="Arial" w:cs="Arial"/>
          <w:i/>
          <w:sz w:val="22"/>
          <w:szCs w:val="22"/>
        </w:rPr>
      </w:pPr>
      <w:r w:rsidRPr="00BB2976">
        <w:rPr>
          <w:rFonts w:ascii="Arial" w:hAnsi="Arial" w:cs="Arial"/>
          <w:i/>
          <w:sz w:val="22"/>
          <w:szCs w:val="22"/>
        </w:rPr>
        <w:t>2 de plata</w:t>
      </w:r>
    </w:p>
    <w:p w:rsidR="001C0385" w:rsidRPr="00BB2976" w:rsidRDefault="001C0385" w:rsidP="001C0385">
      <w:pPr>
        <w:tabs>
          <w:tab w:val="left" w:leader="underscore" w:pos="1001"/>
          <w:tab w:val="left" w:leader="underscore" w:pos="1080"/>
          <w:tab w:val="left" w:leader="underscore" w:pos="3046"/>
          <w:tab w:val="left" w:leader="underscore" w:pos="3046"/>
          <w:tab w:val="left" w:leader="underscore" w:pos="3047"/>
          <w:tab w:val="left" w:leader="underscore" w:pos="3047"/>
        </w:tabs>
        <w:ind w:left="708" w:right="476"/>
        <w:jc w:val="center"/>
        <w:rPr>
          <w:rFonts w:ascii="Arial" w:hAnsi="Arial" w:cs="Arial"/>
          <w:i/>
          <w:sz w:val="22"/>
          <w:szCs w:val="22"/>
        </w:rPr>
      </w:pPr>
      <w:r w:rsidRPr="00BB2976">
        <w:rPr>
          <w:rFonts w:ascii="Arial" w:hAnsi="Arial" w:cs="Arial"/>
          <w:i/>
          <w:sz w:val="22"/>
          <w:szCs w:val="22"/>
        </w:rPr>
        <w:t>9 de bronce</w:t>
      </w:r>
    </w:p>
    <w:p w:rsidR="001C0385" w:rsidRPr="00BB2976" w:rsidRDefault="001C0385" w:rsidP="001C0385">
      <w:pPr>
        <w:tabs>
          <w:tab w:val="left" w:leader="underscore" w:pos="1001"/>
          <w:tab w:val="left" w:leader="underscore" w:pos="1080"/>
          <w:tab w:val="left" w:leader="underscore" w:pos="3046"/>
          <w:tab w:val="left" w:leader="underscore" w:pos="3046"/>
          <w:tab w:val="left" w:leader="underscore" w:pos="3047"/>
          <w:tab w:val="left" w:leader="underscore" w:pos="3047"/>
        </w:tabs>
        <w:ind w:left="708" w:right="476"/>
        <w:jc w:val="center"/>
        <w:rPr>
          <w:rFonts w:ascii="Arial" w:hAnsi="Arial" w:cs="Arial"/>
          <w:i/>
          <w:sz w:val="22"/>
          <w:szCs w:val="22"/>
        </w:rPr>
      </w:pPr>
      <w:r w:rsidRPr="00BB2976">
        <w:rPr>
          <w:rFonts w:ascii="Arial" w:hAnsi="Arial" w:cs="Arial"/>
          <w:i/>
          <w:sz w:val="22"/>
          <w:szCs w:val="22"/>
        </w:rPr>
        <w:t>Total: 15 medallas</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sidRPr="00BB2976">
        <w:rPr>
          <w:rFonts w:ascii="Arial" w:hAnsi="Arial" w:cs="Arial"/>
          <w:i/>
          <w:sz w:val="22"/>
          <w:szCs w:val="22"/>
        </w:rPr>
        <w:t>Son efectivamente los juegos paralímpicos los que han contribuido en varios aspectos a cambiar el enfoque de muchos países sobre temas de inclusión y discapacidad, un caso concreto es el de China, que logró que su sociedad vea a las personas con discapacidad con respeto, por lo que actualmente los más de 80 millones de personas con discapacidad en dicho país, tienen mejores condiciones de vida, gozan de un mejor estatus social, tienen oportunidades educativas y un acceso fácil y amplio en la obtención de empleo, entre otras ventajas.</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Pr>
          <w:rFonts w:ascii="Arial" w:hAnsi="Arial" w:cs="Arial"/>
          <w:i/>
          <w:sz w:val="22"/>
          <w:szCs w:val="22"/>
        </w:rPr>
        <w:t>…</w:t>
      </w:r>
    </w:p>
    <w:p w:rsidR="001C0385" w:rsidRPr="00BB2976" w:rsidRDefault="001C0385" w:rsidP="001C0385">
      <w:pPr>
        <w:ind w:left="708" w:right="476"/>
        <w:jc w:val="both"/>
        <w:rPr>
          <w:rFonts w:ascii="Arial" w:hAnsi="Arial" w:cs="Arial"/>
          <w:i/>
          <w:sz w:val="22"/>
          <w:szCs w:val="22"/>
        </w:rPr>
      </w:pPr>
    </w:p>
    <w:p w:rsidR="001C0385" w:rsidRDefault="001C0385" w:rsidP="001C0385">
      <w:pPr>
        <w:ind w:left="708" w:right="476"/>
        <w:jc w:val="both"/>
        <w:rPr>
          <w:rFonts w:ascii="Arial" w:hAnsi="Arial" w:cs="Arial"/>
          <w:i/>
          <w:sz w:val="22"/>
          <w:szCs w:val="22"/>
        </w:rPr>
      </w:pPr>
      <w:r>
        <w:rPr>
          <w:rFonts w:ascii="Arial" w:hAnsi="Arial" w:cs="Arial"/>
          <w:i/>
          <w:sz w:val="22"/>
          <w:szCs w:val="22"/>
        </w:rPr>
        <w:t>…</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Pr>
          <w:rFonts w:ascii="Arial" w:hAnsi="Arial" w:cs="Arial"/>
          <w:i/>
          <w:sz w:val="22"/>
          <w:szCs w:val="22"/>
        </w:rPr>
        <w:t xml:space="preserve">… </w:t>
      </w:r>
      <w:r w:rsidRPr="00BB2976">
        <w:rPr>
          <w:rFonts w:ascii="Arial" w:hAnsi="Arial" w:cs="Arial"/>
          <w:i/>
          <w:sz w:val="22"/>
          <w:szCs w:val="22"/>
        </w:rPr>
        <w:t>principalmente la finalidad del presente proyecto de decreto es apoyar a los deportistas yucatecos con discapacidad, por lo que se propone que por lo menos una de las asociaciones y sociedades deportivas de las tres que integran el consejo estatal de cultura física y deporte, se dedique específicamente al deporte para personas con discapacidad, con lo que este sector vulnerable podrá tener así representatividad en dicho consejo, para defender sus derechos y aportar las ideas necesarias que contribuyan a mejorar sus condiciones deportivas, ya que son ellos los que conocen las verdaderas necesidades y carencias que imperan en el deporte que realizan las personas con discapacidad.</w:t>
      </w:r>
    </w:p>
    <w:p w:rsidR="001C0385" w:rsidRPr="00BB2976" w:rsidRDefault="001C0385" w:rsidP="001C0385">
      <w:pPr>
        <w:ind w:left="708" w:right="476"/>
        <w:jc w:val="both"/>
        <w:rPr>
          <w:rFonts w:ascii="Arial" w:hAnsi="Arial" w:cs="Arial"/>
          <w:i/>
          <w:sz w:val="22"/>
          <w:szCs w:val="22"/>
        </w:rPr>
      </w:pPr>
    </w:p>
    <w:p w:rsidR="001C0385" w:rsidRPr="00BB2976" w:rsidRDefault="001C0385" w:rsidP="001C0385">
      <w:pPr>
        <w:ind w:left="708" w:right="476"/>
        <w:jc w:val="both"/>
        <w:rPr>
          <w:rFonts w:ascii="Arial" w:hAnsi="Arial" w:cs="Arial"/>
          <w:i/>
          <w:sz w:val="22"/>
          <w:szCs w:val="22"/>
        </w:rPr>
      </w:pPr>
      <w:r>
        <w:rPr>
          <w:rFonts w:ascii="Arial" w:hAnsi="Arial" w:cs="Arial"/>
          <w:i/>
          <w:sz w:val="22"/>
          <w:szCs w:val="22"/>
        </w:rPr>
        <w:t>..</w:t>
      </w:r>
      <w:r w:rsidRPr="00BB2976">
        <w:rPr>
          <w:rFonts w:ascii="Arial" w:hAnsi="Arial" w:cs="Arial"/>
          <w:i/>
          <w:sz w:val="22"/>
          <w:szCs w:val="22"/>
        </w:rPr>
        <w:t>.</w:t>
      </w:r>
    </w:p>
    <w:p w:rsidR="001C0385" w:rsidRPr="00BB2976" w:rsidRDefault="001C0385" w:rsidP="001C0385">
      <w:pPr>
        <w:ind w:left="708" w:right="476"/>
        <w:jc w:val="both"/>
        <w:rPr>
          <w:rFonts w:ascii="Arial" w:hAnsi="Arial" w:cs="Arial"/>
          <w:i/>
          <w:sz w:val="22"/>
          <w:szCs w:val="22"/>
        </w:rPr>
      </w:pPr>
    </w:p>
    <w:p w:rsidR="001C0385" w:rsidRPr="00232627" w:rsidRDefault="001C0385" w:rsidP="001C0385">
      <w:pPr>
        <w:ind w:left="708" w:right="476"/>
        <w:jc w:val="both"/>
        <w:rPr>
          <w:rFonts w:ascii="Arial" w:hAnsi="Arial" w:cs="Arial"/>
          <w:i/>
          <w:color w:val="000000"/>
          <w:sz w:val="22"/>
        </w:rPr>
      </w:pPr>
      <w:r>
        <w:rPr>
          <w:rFonts w:ascii="Arial" w:hAnsi="Arial" w:cs="Arial"/>
          <w:i/>
          <w:sz w:val="22"/>
          <w:szCs w:val="22"/>
        </w:rPr>
        <w:t>…</w:t>
      </w:r>
      <w:r w:rsidRPr="00232627">
        <w:rPr>
          <w:rFonts w:ascii="Arial" w:hAnsi="Arial" w:cs="Arial"/>
          <w:b/>
          <w:i/>
          <w:color w:val="000000"/>
          <w:sz w:val="22"/>
        </w:rPr>
        <w:t>(SIC)</w:t>
      </w:r>
      <w:r w:rsidRPr="00232627">
        <w:rPr>
          <w:rFonts w:ascii="Arial" w:hAnsi="Arial" w:cs="Arial"/>
          <w:i/>
          <w:color w:val="000000"/>
          <w:sz w:val="22"/>
        </w:rPr>
        <w:t>”</w:t>
      </w:r>
    </w:p>
    <w:p w:rsidR="001C0385" w:rsidRDefault="001C0385" w:rsidP="001C0385">
      <w:pPr>
        <w:spacing w:line="360" w:lineRule="auto"/>
        <w:ind w:firstLine="709"/>
        <w:jc w:val="both"/>
        <w:rPr>
          <w:rFonts w:ascii="Arial" w:hAnsi="Arial" w:cs="Arial"/>
          <w:color w:val="000000"/>
        </w:rPr>
      </w:pPr>
    </w:p>
    <w:p w:rsidR="001C0385" w:rsidRDefault="001C0385" w:rsidP="001C0385">
      <w:pPr>
        <w:pStyle w:val="Sangradetextonormal"/>
        <w:spacing w:after="0" w:line="360" w:lineRule="auto"/>
        <w:ind w:left="0" w:firstLine="708"/>
        <w:jc w:val="both"/>
        <w:rPr>
          <w:rFonts w:ascii="Arial" w:hAnsi="Arial" w:cs="Arial"/>
        </w:rPr>
      </w:pPr>
      <w:r>
        <w:rPr>
          <w:rFonts w:ascii="Arial" w:hAnsi="Arial" w:cs="Arial"/>
          <w:b/>
          <w:color w:val="000000"/>
        </w:rPr>
        <w:lastRenderedPageBreak/>
        <w:t>CUARTO</w:t>
      </w:r>
      <w:r w:rsidRPr="005F67BF">
        <w:rPr>
          <w:rFonts w:ascii="Arial" w:hAnsi="Arial" w:cs="Arial"/>
          <w:b/>
          <w:color w:val="000000"/>
        </w:rPr>
        <w:t>.</w:t>
      </w:r>
      <w:r>
        <w:t xml:space="preserve"> </w:t>
      </w:r>
      <w:r>
        <w:rPr>
          <w:rFonts w:ascii="Arial" w:hAnsi="Arial" w:cs="Arial"/>
        </w:rPr>
        <w:t>E</w:t>
      </w:r>
      <w:r w:rsidRPr="00CF584A">
        <w:rPr>
          <w:rFonts w:ascii="Arial" w:hAnsi="Arial" w:cs="Arial"/>
        </w:rPr>
        <w:t>n</w:t>
      </w:r>
      <w:r>
        <w:rPr>
          <w:rFonts w:ascii="Arial" w:hAnsi="Arial" w:cs="Arial"/>
        </w:rPr>
        <w:t xml:space="preserve"> fecha 22</w:t>
      </w:r>
      <w:r w:rsidRPr="00CF584A">
        <w:rPr>
          <w:rFonts w:ascii="Arial" w:hAnsi="Arial" w:cs="Arial"/>
        </w:rPr>
        <w:t xml:space="preserve"> </w:t>
      </w:r>
      <w:r>
        <w:rPr>
          <w:rFonts w:ascii="Arial" w:hAnsi="Arial" w:cs="Arial"/>
        </w:rPr>
        <w:t>de octubre de 2019, fue distribuida la iniciativa antes mencionada a los integrantes de esta comisión dictaminadora para los trabajos de estudio y análisis.</w:t>
      </w:r>
    </w:p>
    <w:p w:rsidR="001C0385" w:rsidRPr="00663C82" w:rsidRDefault="001C0385" w:rsidP="001C0385">
      <w:pPr>
        <w:spacing w:line="360" w:lineRule="auto"/>
        <w:ind w:firstLine="709"/>
        <w:jc w:val="both"/>
        <w:rPr>
          <w:rFonts w:ascii="Arial" w:eastAsia="Calibri" w:hAnsi="Arial" w:cs="Arial"/>
          <w:lang w:val="es-MX" w:eastAsia="en-US"/>
        </w:rPr>
      </w:pPr>
    </w:p>
    <w:p w:rsidR="001C0385" w:rsidRPr="00663C82" w:rsidRDefault="001C0385" w:rsidP="001C0385">
      <w:pPr>
        <w:spacing w:line="360" w:lineRule="auto"/>
        <w:ind w:firstLine="708"/>
        <w:jc w:val="both"/>
        <w:rPr>
          <w:rFonts w:ascii="Arial" w:hAnsi="Arial" w:cs="Arial"/>
        </w:rPr>
      </w:pPr>
      <w:r w:rsidRPr="00663C82">
        <w:rPr>
          <w:rFonts w:ascii="Arial" w:hAnsi="Arial" w:cs="Arial"/>
          <w:lang w:val="es-ES_tradnl"/>
        </w:rPr>
        <w:t xml:space="preserve">Ahora bien, con base en los antecedentes mencionados, </w:t>
      </w:r>
      <w:r>
        <w:rPr>
          <w:rFonts w:ascii="Arial" w:hAnsi="Arial" w:cs="Arial"/>
          <w:lang w:val="es-ES_tradnl"/>
        </w:rPr>
        <w:t xml:space="preserve">las y </w:t>
      </w:r>
      <w:r w:rsidRPr="00663C82">
        <w:rPr>
          <w:rFonts w:ascii="Arial" w:hAnsi="Arial" w:cs="Arial"/>
          <w:lang w:val="es-ES_tradnl"/>
        </w:rPr>
        <w:t>los diputados integrantes de este cuerpo colegiado, realizamos las siguientes,</w:t>
      </w:r>
    </w:p>
    <w:p w:rsidR="001C0385" w:rsidRDefault="001C0385" w:rsidP="001C0385">
      <w:pPr>
        <w:spacing w:line="360" w:lineRule="auto"/>
        <w:jc w:val="center"/>
        <w:rPr>
          <w:rFonts w:ascii="Arial" w:hAnsi="Arial" w:cs="Arial"/>
          <w:b/>
        </w:rPr>
      </w:pPr>
    </w:p>
    <w:p w:rsidR="001C0385" w:rsidRDefault="001C0385" w:rsidP="001C0385">
      <w:pPr>
        <w:spacing w:line="360" w:lineRule="auto"/>
        <w:jc w:val="center"/>
        <w:rPr>
          <w:rFonts w:ascii="Arial" w:hAnsi="Arial" w:cs="Arial"/>
          <w:b/>
        </w:rPr>
      </w:pPr>
      <w:r w:rsidRPr="00663C82">
        <w:rPr>
          <w:rFonts w:ascii="Arial" w:hAnsi="Arial" w:cs="Arial"/>
          <w:b/>
        </w:rPr>
        <w:t>C O N S I D E R A C I O N E S:</w:t>
      </w:r>
    </w:p>
    <w:p w:rsidR="001C0385" w:rsidRPr="00663C82" w:rsidRDefault="001C0385" w:rsidP="001C0385">
      <w:pPr>
        <w:spacing w:line="360" w:lineRule="auto"/>
        <w:jc w:val="center"/>
        <w:rPr>
          <w:rFonts w:ascii="Arial" w:hAnsi="Arial" w:cs="Arial"/>
          <w:b/>
        </w:rPr>
      </w:pPr>
    </w:p>
    <w:p w:rsidR="001C0385" w:rsidRDefault="001C0385" w:rsidP="001A75B5">
      <w:pPr>
        <w:spacing w:line="360" w:lineRule="auto"/>
        <w:jc w:val="both"/>
        <w:rPr>
          <w:rFonts w:ascii="Arial" w:hAnsi="Arial" w:cs="Arial"/>
        </w:rPr>
      </w:pPr>
      <w:r w:rsidRPr="00663C82">
        <w:rPr>
          <w:rFonts w:ascii="Arial" w:hAnsi="Arial" w:cs="Arial"/>
          <w:b/>
        </w:rPr>
        <w:t xml:space="preserve">PRIMERA. </w:t>
      </w:r>
      <w:r w:rsidRPr="00663C82">
        <w:rPr>
          <w:rFonts w:ascii="Arial" w:hAnsi="Arial" w:cs="Arial"/>
          <w:iCs/>
        </w:rPr>
        <w:t>La</w:t>
      </w:r>
      <w:r>
        <w:rPr>
          <w:rFonts w:ascii="Arial" w:hAnsi="Arial" w:cs="Arial"/>
          <w:iCs/>
        </w:rPr>
        <w:t>s</w:t>
      </w:r>
      <w:r w:rsidRPr="00663C82">
        <w:rPr>
          <w:rFonts w:ascii="Arial" w:hAnsi="Arial" w:cs="Arial"/>
          <w:iCs/>
        </w:rPr>
        <w:t xml:space="preserve"> iniciativa</w:t>
      </w:r>
      <w:r>
        <w:rPr>
          <w:rFonts w:ascii="Arial" w:hAnsi="Arial" w:cs="Arial"/>
          <w:iCs/>
        </w:rPr>
        <w:t>s</w:t>
      </w:r>
      <w:r w:rsidRPr="00663C82">
        <w:rPr>
          <w:rFonts w:ascii="Arial" w:hAnsi="Arial" w:cs="Arial"/>
          <w:iCs/>
        </w:rPr>
        <w:t xml:space="preserve"> en comento tiene</w:t>
      </w:r>
      <w:r>
        <w:rPr>
          <w:rFonts w:ascii="Arial" w:hAnsi="Arial" w:cs="Arial"/>
          <w:iCs/>
        </w:rPr>
        <w:t>n</w:t>
      </w:r>
      <w:r w:rsidRPr="00663C82">
        <w:rPr>
          <w:rFonts w:ascii="Arial" w:hAnsi="Arial" w:cs="Arial"/>
          <w:iCs/>
        </w:rPr>
        <w:t xml:space="preserve"> sustento normativo </w:t>
      </w:r>
      <w:r>
        <w:rPr>
          <w:rFonts w:ascii="Arial" w:hAnsi="Arial" w:cs="Arial"/>
          <w:iCs/>
        </w:rPr>
        <w:t>en</w:t>
      </w:r>
      <w:r w:rsidRPr="00663C82">
        <w:rPr>
          <w:rFonts w:ascii="Arial" w:hAnsi="Arial" w:cs="Arial"/>
          <w:iCs/>
        </w:rPr>
        <w:t xml:space="preserve"> </w:t>
      </w:r>
      <w:r w:rsidRPr="00663C82">
        <w:rPr>
          <w:rFonts w:ascii="Arial" w:hAnsi="Arial" w:cs="Arial"/>
        </w:rPr>
        <w:t xml:space="preserve">lo dispuesto </w:t>
      </w:r>
      <w:r>
        <w:rPr>
          <w:rFonts w:ascii="Arial" w:hAnsi="Arial" w:cs="Arial"/>
        </w:rPr>
        <w:t>por</w:t>
      </w:r>
      <w:r w:rsidRPr="00663C82">
        <w:rPr>
          <w:rFonts w:ascii="Arial" w:hAnsi="Arial" w:cs="Arial"/>
        </w:rPr>
        <w:t xml:space="preserve"> los artículos 35 fracción </w:t>
      </w:r>
      <w:r>
        <w:rPr>
          <w:rFonts w:ascii="Arial" w:hAnsi="Arial" w:cs="Arial"/>
        </w:rPr>
        <w:t>I</w:t>
      </w:r>
      <w:r w:rsidRPr="00663C82">
        <w:rPr>
          <w:rFonts w:ascii="Arial" w:hAnsi="Arial" w:cs="Arial"/>
        </w:rPr>
        <w:t xml:space="preserve"> de la Constitución Política; </w:t>
      </w:r>
      <w:r w:rsidRPr="00C51956">
        <w:rPr>
          <w:rFonts w:ascii="Arial" w:hAnsi="Arial" w:cs="Arial"/>
        </w:rPr>
        <w:t xml:space="preserve">16, 17, 17 </w:t>
      </w:r>
      <w:r>
        <w:rPr>
          <w:rFonts w:ascii="Arial" w:hAnsi="Arial" w:cs="Arial"/>
        </w:rPr>
        <w:t>B</w:t>
      </w:r>
      <w:r w:rsidRPr="00C51956">
        <w:rPr>
          <w:rFonts w:ascii="Arial" w:hAnsi="Arial" w:cs="Arial"/>
        </w:rPr>
        <w:t>is</w:t>
      </w:r>
      <w:r>
        <w:rPr>
          <w:rFonts w:ascii="Arial" w:hAnsi="Arial" w:cs="Arial"/>
        </w:rPr>
        <w:t xml:space="preserve"> y</w:t>
      </w:r>
      <w:r w:rsidRPr="00C51956">
        <w:rPr>
          <w:rFonts w:ascii="Arial" w:hAnsi="Arial" w:cs="Arial"/>
        </w:rPr>
        <w:t xml:space="preserve"> 18</w:t>
      </w:r>
      <w:r>
        <w:rPr>
          <w:rFonts w:ascii="Arial" w:hAnsi="Arial" w:cs="Arial"/>
        </w:rPr>
        <w:t xml:space="preserve"> </w:t>
      </w:r>
      <w:r w:rsidRPr="00663C82">
        <w:rPr>
          <w:rFonts w:ascii="Arial" w:hAnsi="Arial" w:cs="Arial"/>
        </w:rPr>
        <w:t xml:space="preserve">de la Ley de Gobierno del Poder Legislativo, </w:t>
      </w:r>
      <w:r>
        <w:rPr>
          <w:rFonts w:ascii="Arial" w:hAnsi="Arial" w:cs="Arial"/>
        </w:rPr>
        <w:t>todas</w:t>
      </w:r>
      <w:r w:rsidRPr="00663C82">
        <w:rPr>
          <w:rFonts w:ascii="Arial" w:hAnsi="Arial" w:cs="Arial"/>
        </w:rPr>
        <w:t xml:space="preserve"> del Estado de Yucatán, toda vez que dichas disposiciones facultan a</w:t>
      </w:r>
      <w:r>
        <w:rPr>
          <w:rFonts w:ascii="Arial" w:hAnsi="Arial" w:cs="Arial"/>
        </w:rPr>
        <w:t xml:space="preserve"> </w:t>
      </w:r>
      <w:r w:rsidRPr="00663C82">
        <w:rPr>
          <w:rFonts w:ascii="Arial" w:hAnsi="Arial" w:cs="Arial"/>
        </w:rPr>
        <w:t>l</w:t>
      </w:r>
      <w:r>
        <w:rPr>
          <w:rFonts w:ascii="Arial" w:hAnsi="Arial" w:cs="Arial"/>
        </w:rPr>
        <w:t>os</w:t>
      </w:r>
      <w:r w:rsidRPr="00663C82">
        <w:rPr>
          <w:rFonts w:ascii="Arial" w:hAnsi="Arial" w:cs="Arial"/>
        </w:rPr>
        <w:t xml:space="preserve"> </w:t>
      </w:r>
      <w:r>
        <w:rPr>
          <w:rFonts w:ascii="Arial" w:hAnsi="Arial" w:cs="Arial"/>
        </w:rPr>
        <w:t>diputados a iniciar leyes o decretos, como es el caso que ahora nos ocupa, así como por la circunstancia</w:t>
      </w:r>
      <w:r w:rsidR="00F23FF1">
        <w:rPr>
          <w:rFonts w:ascii="Arial" w:hAnsi="Arial" w:cs="Arial"/>
        </w:rPr>
        <w:t>, que la iniciativa fue presentada por la diputada</w:t>
      </w:r>
      <w:r>
        <w:rPr>
          <w:rFonts w:ascii="Arial" w:hAnsi="Arial" w:cs="Arial"/>
        </w:rPr>
        <w:t xml:space="preserve"> </w:t>
      </w:r>
      <w:proofErr w:type="spellStart"/>
      <w:r w:rsidR="00F23FF1">
        <w:rPr>
          <w:rFonts w:ascii="Arial" w:hAnsi="Arial" w:cs="Arial"/>
        </w:rPr>
        <w:t>Kathia</w:t>
      </w:r>
      <w:proofErr w:type="spellEnd"/>
      <w:r w:rsidR="00F23FF1">
        <w:rPr>
          <w:rFonts w:ascii="Arial" w:hAnsi="Arial" w:cs="Arial"/>
        </w:rPr>
        <w:t xml:space="preserve"> María </w:t>
      </w:r>
      <w:proofErr w:type="spellStart"/>
      <w:r w:rsidR="00F23FF1">
        <w:rPr>
          <w:rFonts w:ascii="Arial" w:hAnsi="Arial" w:cs="Arial"/>
        </w:rPr>
        <w:t>Bolio</w:t>
      </w:r>
      <w:proofErr w:type="spellEnd"/>
      <w:r w:rsidR="00F23FF1">
        <w:rPr>
          <w:rFonts w:ascii="Arial" w:hAnsi="Arial" w:cs="Arial"/>
        </w:rPr>
        <w:t xml:space="preserve"> </w:t>
      </w:r>
      <w:proofErr w:type="spellStart"/>
      <w:r w:rsidR="00F23FF1">
        <w:rPr>
          <w:rFonts w:ascii="Arial" w:hAnsi="Arial" w:cs="Arial"/>
        </w:rPr>
        <w:t>Pinelo</w:t>
      </w:r>
      <w:proofErr w:type="spellEnd"/>
      <w:r w:rsidR="00F23FF1">
        <w:rPr>
          <w:rFonts w:ascii="Arial" w:hAnsi="Arial" w:cs="Arial"/>
        </w:rPr>
        <w:t>, integrante</w:t>
      </w:r>
      <w:r>
        <w:rPr>
          <w:rFonts w:ascii="Arial" w:hAnsi="Arial" w:cs="Arial"/>
        </w:rPr>
        <w:t xml:space="preserve"> de esta LXII Legislatura, por </w:t>
      </w:r>
      <w:r w:rsidR="00F23FF1">
        <w:rPr>
          <w:rFonts w:ascii="Arial" w:hAnsi="Arial" w:cs="Arial"/>
        </w:rPr>
        <w:t>lo que es procedente estudiarla</w:t>
      </w:r>
      <w:r>
        <w:rPr>
          <w:rFonts w:ascii="Arial" w:hAnsi="Arial" w:cs="Arial"/>
        </w:rPr>
        <w:t xml:space="preserve"> en el transcurso de la prese</w:t>
      </w:r>
      <w:r w:rsidR="00F23FF1">
        <w:rPr>
          <w:rFonts w:ascii="Arial" w:hAnsi="Arial" w:cs="Arial"/>
        </w:rPr>
        <w:t>nte y darle el trámite en esta C</w:t>
      </w:r>
      <w:r>
        <w:rPr>
          <w:rFonts w:ascii="Arial" w:hAnsi="Arial" w:cs="Arial"/>
        </w:rPr>
        <w:t>omisión a la que fue turnada.</w:t>
      </w:r>
    </w:p>
    <w:p w:rsidR="001C0385" w:rsidRDefault="001C0385" w:rsidP="001C0385">
      <w:pPr>
        <w:spacing w:line="360" w:lineRule="auto"/>
        <w:ind w:firstLine="709"/>
        <w:jc w:val="both"/>
        <w:rPr>
          <w:rFonts w:ascii="Arial" w:hAnsi="Arial" w:cs="Arial"/>
        </w:rPr>
      </w:pPr>
    </w:p>
    <w:p w:rsidR="001C0385" w:rsidRDefault="001C0385" w:rsidP="001C0385">
      <w:pPr>
        <w:spacing w:line="360" w:lineRule="auto"/>
        <w:ind w:firstLine="709"/>
        <w:jc w:val="both"/>
        <w:rPr>
          <w:rFonts w:ascii="Arial" w:hAnsi="Arial" w:cs="Arial"/>
        </w:rPr>
      </w:pPr>
      <w:r w:rsidRPr="00663C82">
        <w:rPr>
          <w:rFonts w:ascii="Arial" w:hAnsi="Arial" w:cs="Arial"/>
        </w:rPr>
        <w:t xml:space="preserve">Asimismo, de conformidad con el artículo 43 fracción </w:t>
      </w:r>
      <w:r>
        <w:rPr>
          <w:rFonts w:ascii="Arial" w:hAnsi="Arial" w:cs="Arial"/>
        </w:rPr>
        <w:t>XVI</w:t>
      </w:r>
      <w:r w:rsidRPr="00663C82">
        <w:rPr>
          <w:rFonts w:ascii="Arial" w:hAnsi="Arial" w:cs="Arial"/>
        </w:rPr>
        <w:t xml:space="preserve"> inciso</w:t>
      </w:r>
      <w:r>
        <w:rPr>
          <w:rFonts w:ascii="Arial" w:hAnsi="Arial" w:cs="Arial"/>
        </w:rPr>
        <w:t>s</w:t>
      </w:r>
      <w:r w:rsidRPr="00663C82">
        <w:rPr>
          <w:rFonts w:ascii="Arial" w:hAnsi="Arial" w:cs="Arial"/>
        </w:rPr>
        <w:t xml:space="preserve"> </w:t>
      </w:r>
      <w:r>
        <w:rPr>
          <w:rFonts w:ascii="Arial" w:hAnsi="Arial" w:cs="Arial"/>
        </w:rPr>
        <w:t>a</w:t>
      </w:r>
      <w:r w:rsidRPr="00663C82">
        <w:rPr>
          <w:rFonts w:ascii="Arial" w:hAnsi="Arial" w:cs="Arial"/>
        </w:rPr>
        <w:t>)</w:t>
      </w:r>
      <w:r>
        <w:rPr>
          <w:rFonts w:ascii="Arial" w:hAnsi="Arial" w:cs="Arial"/>
        </w:rPr>
        <w:t>, c) y d)</w:t>
      </w:r>
      <w:r w:rsidRPr="00663C82">
        <w:rPr>
          <w:rFonts w:ascii="Arial" w:hAnsi="Arial" w:cs="Arial"/>
        </w:rPr>
        <w:t xml:space="preserve"> de la Ley de Gobierno del Poder Legislativo del Estado de Yucatán, esta Comisión Permanente de </w:t>
      </w:r>
      <w:r>
        <w:rPr>
          <w:rFonts w:ascii="Arial" w:hAnsi="Arial" w:cs="Arial"/>
        </w:rPr>
        <w:t>Cultura Física y Deporte</w:t>
      </w:r>
      <w:r w:rsidRPr="00663C82">
        <w:rPr>
          <w:rFonts w:ascii="Arial" w:hAnsi="Arial" w:cs="Arial"/>
        </w:rPr>
        <w:t xml:space="preserve">, tiene facultad </w:t>
      </w:r>
      <w:r>
        <w:rPr>
          <w:rFonts w:ascii="Arial" w:hAnsi="Arial" w:cs="Arial"/>
        </w:rPr>
        <w:t>para conocer cuestiones que se refiere</w:t>
      </w:r>
      <w:r w:rsidRPr="00144009">
        <w:rPr>
          <w:rFonts w:ascii="Arial" w:hAnsi="Arial" w:cs="Arial"/>
        </w:rPr>
        <w:t xml:space="preserve">n </w:t>
      </w:r>
      <w:r>
        <w:rPr>
          <w:rFonts w:ascii="Arial" w:hAnsi="Arial" w:cs="Arial"/>
        </w:rPr>
        <w:t>al deporte, a la r</w:t>
      </w:r>
      <w:r w:rsidRPr="0028269B">
        <w:rPr>
          <w:rFonts w:ascii="Arial" w:hAnsi="Arial" w:cs="Arial"/>
        </w:rPr>
        <w:t>ealización de actividades que promuevan y fortalezcan la cultura física en el</w:t>
      </w:r>
      <w:r>
        <w:rPr>
          <w:rFonts w:ascii="Arial" w:hAnsi="Arial" w:cs="Arial"/>
        </w:rPr>
        <w:t xml:space="preserve"> e</w:t>
      </w:r>
      <w:r w:rsidRPr="0028269B">
        <w:rPr>
          <w:rFonts w:ascii="Arial" w:hAnsi="Arial" w:cs="Arial"/>
        </w:rPr>
        <w:t>stado</w:t>
      </w:r>
      <w:r>
        <w:rPr>
          <w:rFonts w:ascii="Arial" w:hAnsi="Arial" w:cs="Arial"/>
        </w:rPr>
        <w:t xml:space="preserve"> </w:t>
      </w:r>
      <w:r w:rsidRPr="0028269B">
        <w:rPr>
          <w:rFonts w:ascii="Arial" w:hAnsi="Arial" w:cs="Arial"/>
        </w:rPr>
        <w:t>y</w:t>
      </w:r>
      <w:r>
        <w:rPr>
          <w:rFonts w:ascii="Arial" w:hAnsi="Arial" w:cs="Arial"/>
        </w:rPr>
        <w:t xml:space="preserve"> a l</w:t>
      </w:r>
      <w:r w:rsidRPr="0028269B">
        <w:rPr>
          <w:rFonts w:ascii="Arial" w:hAnsi="Arial" w:cs="Arial"/>
        </w:rPr>
        <w:t>a formación integral de los ciudadanos que contribuya a su desarrollo físico,</w:t>
      </w:r>
      <w:r>
        <w:rPr>
          <w:rFonts w:ascii="Arial" w:hAnsi="Arial" w:cs="Arial"/>
        </w:rPr>
        <w:t xml:space="preserve"> </w:t>
      </w:r>
      <w:r w:rsidRPr="0028269B">
        <w:rPr>
          <w:rFonts w:ascii="Arial" w:hAnsi="Arial" w:cs="Arial"/>
        </w:rPr>
        <w:t>psicológico, social y cultural</w:t>
      </w:r>
      <w:r>
        <w:rPr>
          <w:rFonts w:ascii="Arial" w:hAnsi="Arial" w:cs="Arial"/>
        </w:rPr>
        <w:t>.</w:t>
      </w:r>
    </w:p>
    <w:p w:rsidR="001C0385" w:rsidRDefault="001C0385" w:rsidP="001C0385">
      <w:pPr>
        <w:spacing w:line="360" w:lineRule="auto"/>
        <w:ind w:firstLine="709"/>
        <w:jc w:val="both"/>
        <w:rPr>
          <w:rFonts w:ascii="Arial" w:hAnsi="Arial" w:cs="Arial"/>
        </w:rPr>
      </w:pPr>
    </w:p>
    <w:p w:rsidR="001C0385" w:rsidRDefault="001C0385" w:rsidP="001C0385">
      <w:pPr>
        <w:spacing w:line="360" w:lineRule="auto"/>
        <w:jc w:val="both"/>
        <w:rPr>
          <w:rFonts w:ascii="Arial" w:hAnsi="Arial" w:cs="Arial"/>
          <w:lang w:val="es-MX" w:eastAsia="es-MX"/>
        </w:rPr>
      </w:pPr>
      <w:r w:rsidRPr="00663C82">
        <w:rPr>
          <w:rFonts w:ascii="Arial" w:hAnsi="Arial" w:cs="Arial"/>
          <w:b/>
        </w:rPr>
        <w:t>SEGUNDA.</w:t>
      </w:r>
      <w:r>
        <w:rPr>
          <w:rFonts w:ascii="Arial" w:hAnsi="Arial" w:cs="Arial"/>
          <w:b/>
        </w:rPr>
        <w:t xml:space="preserve">  </w:t>
      </w:r>
      <w:r>
        <w:rPr>
          <w:rFonts w:ascii="Arial" w:hAnsi="Arial" w:cs="Arial"/>
          <w:lang w:val="es-MX" w:eastAsia="es-MX"/>
        </w:rPr>
        <w:t>En</w:t>
      </w:r>
      <w:r w:rsidRPr="009C1D16">
        <w:rPr>
          <w:rFonts w:ascii="Arial" w:hAnsi="Arial" w:cs="Arial"/>
          <w:lang w:val="es-MX" w:eastAsia="es-MX"/>
        </w:rPr>
        <w:t xml:space="preserve"> </w:t>
      </w:r>
      <w:r>
        <w:rPr>
          <w:rFonts w:ascii="Arial" w:hAnsi="Arial" w:cs="Arial"/>
          <w:lang w:val="es-MX" w:eastAsia="es-MX"/>
        </w:rPr>
        <w:t xml:space="preserve">el marco </w:t>
      </w:r>
      <w:r w:rsidRPr="009C1D16">
        <w:rPr>
          <w:rFonts w:ascii="Arial" w:hAnsi="Arial" w:cs="Arial"/>
          <w:lang w:val="es-MX" w:eastAsia="es-MX"/>
        </w:rPr>
        <w:t xml:space="preserve">internacional, el deporte es reconocido como un derecho del individuo, considerado esencial para el pleno desarrollo de su </w:t>
      </w:r>
      <w:r w:rsidRPr="009C1D16">
        <w:rPr>
          <w:rFonts w:ascii="Arial" w:hAnsi="Arial" w:cs="Arial"/>
          <w:lang w:val="es-MX" w:eastAsia="es-MX"/>
        </w:rPr>
        <w:lastRenderedPageBreak/>
        <w:t xml:space="preserve">personalidad, así como de sus facultades físicas, intelectuales y morales; </w:t>
      </w:r>
      <w:r>
        <w:rPr>
          <w:rFonts w:ascii="Arial" w:hAnsi="Arial" w:cs="Arial"/>
          <w:lang w:val="es-MX" w:eastAsia="es-MX"/>
        </w:rPr>
        <w:t>de ahí que r</w:t>
      </w:r>
      <w:r w:rsidRPr="009C1D16">
        <w:rPr>
          <w:rFonts w:ascii="Arial" w:hAnsi="Arial" w:cs="Arial"/>
          <w:lang w:val="es-MX" w:eastAsia="es-MX"/>
        </w:rPr>
        <w:t>esult</w:t>
      </w:r>
      <w:r>
        <w:rPr>
          <w:rFonts w:ascii="Arial" w:hAnsi="Arial" w:cs="Arial"/>
          <w:lang w:val="es-MX" w:eastAsia="es-MX"/>
        </w:rPr>
        <w:t>a</w:t>
      </w:r>
      <w:r w:rsidRPr="009C1D16">
        <w:rPr>
          <w:rFonts w:ascii="Arial" w:hAnsi="Arial" w:cs="Arial"/>
          <w:lang w:val="es-MX" w:eastAsia="es-MX"/>
        </w:rPr>
        <w:t xml:space="preserve"> fundamental que cada individuo, que practique el deporte</w:t>
      </w:r>
      <w:r>
        <w:rPr>
          <w:rFonts w:ascii="Arial" w:hAnsi="Arial" w:cs="Arial"/>
          <w:lang w:val="es-MX" w:eastAsia="es-MX"/>
        </w:rPr>
        <w:t>,</w:t>
      </w:r>
      <w:r w:rsidRPr="009C1D16">
        <w:rPr>
          <w:rFonts w:ascii="Arial" w:hAnsi="Arial" w:cs="Arial"/>
          <w:lang w:val="es-MX" w:eastAsia="es-MX"/>
        </w:rPr>
        <w:t xml:space="preserve"> goce del reconocimiento y protección</w:t>
      </w:r>
      <w:r>
        <w:rPr>
          <w:rFonts w:ascii="Arial" w:hAnsi="Arial" w:cs="Arial"/>
          <w:lang w:val="es-MX" w:eastAsia="es-MX"/>
        </w:rPr>
        <w:t>, que establece</w:t>
      </w:r>
      <w:r w:rsidRPr="009C1D16">
        <w:rPr>
          <w:rFonts w:ascii="Arial" w:hAnsi="Arial" w:cs="Arial"/>
          <w:lang w:val="es-MX" w:eastAsia="es-MX"/>
        </w:rPr>
        <w:t xml:space="preserve"> el artículo 1o de la Carta Internacional de la Educación Física y Deporte de la Organización de las Naciones Unidas para la Educación, la Ciencia y la Cultura (UNESCO).</w:t>
      </w:r>
    </w:p>
    <w:p w:rsidR="00F23FF1" w:rsidRPr="009C1D16" w:rsidRDefault="00F23FF1" w:rsidP="001C0385">
      <w:pPr>
        <w:spacing w:line="360" w:lineRule="auto"/>
        <w:jc w:val="both"/>
        <w:rPr>
          <w:rFonts w:ascii="Arial" w:hAnsi="Arial" w:cs="Arial"/>
          <w:lang w:val="es-MX" w:eastAsia="es-MX"/>
        </w:rPr>
      </w:pPr>
    </w:p>
    <w:p w:rsidR="001C0385" w:rsidRPr="009C1D16" w:rsidRDefault="001C0385" w:rsidP="001C0385">
      <w:pPr>
        <w:spacing w:line="360" w:lineRule="auto"/>
        <w:ind w:firstLine="708"/>
        <w:jc w:val="both"/>
        <w:rPr>
          <w:rFonts w:ascii="Arial" w:hAnsi="Arial" w:cs="Arial"/>
          <w:lang w:val="es-MX" w:eastAsia="es-MX"/>
        </w:rPr>
      </w:pPr>
      <w:r w:rsidRPr="009C1D16">
        <w:rPr>
          <w:rFonts w:ascii="Arial" w:hAnsi="Arial" w:cs="Arial"/>
          <w:lang w:val="es-MX" w:eastAsia="es-MX"/>
        </w:rPr>
        <w:t>Asimismo, la Constitución Política de los Estados Unidos Mexicanos, en el último párrafo del artículo 4o se establece que toda persona tiene derecho a la cultura física y a la práctica del deporte, llegando al extremo de autoimponerse el Estado mexicano la obligación de emprender las medidas que resulten necesarias para su promoción, fomento y estímulo conforme a las leyes en la materia.</w:t>
      </w:r>
    </w:p>
    <w:p w:rsidR="001C0385" w:rsidRPr="009C1D16" w:rsidRDefault="001C0385" w:rsidP="001C0385">
      <w:pPr>
        <w:spacing w:line="360" w:lineRule="auto"/>
        <w:jc w:val="both"/>
        <w:rPr>
          <w:rFonts w:ascii="Arial" w:hAnsi="Arial" w:cs="Arial"/>
          <w:lang w:val="es-MX" w:eastAsia="es-MX"/>
        </w:rPr>
      </w:pPr>
    </w:p>
    <w:p w:rsidR="001C0385" w:rsidRPr="009C1D16" w:rsidRDefault="008B325E" w:rsidP="001C0385">
      <w:pPr>
        <w:spacing w:line="360" w:lineRule="auto"/>
        <w:ind w:firstLine="708"/>
        <w:jc w:val="both"/>
        <w:rPr>
          <w:rFonts w:ascii="Arial" w:hAnsi="Arial" w:cs="Arial"/>
          <w:lang w:val="es-MX" w:eastAsia="es-MX"/>
        </w:rPr>
      </w:pPr>
      <w:r>
        <w:rPr>
          <w:rFonts w:ascii="Arial" w:hAnsi="Arial" w:cs="Arial"/>
          <w:lang w:val="es-MX" w:eastAsia="es-MX"/>
        </w:rPr>
        <w:t>En e</w:t>
      </w:r>
      <w:r w:rsidR="001C0385">
        <w:rPr>
          <w:rFonts w:ascii="Arial" w:hAnsi="Arial" w:cs="Arial"/>
          <w:lang w:val="es-MX" w:eastAsia="es-MX"/>
        </w:rPr>
        <w:t>se contexto, es oportuno recordar que</w:t>
      </w:r>
      <w:r w:rsidR="001C0385" w:rsidRPr="009C1D16">
        <w:rPr>
          <w:rFonts w:ascii="Arial" w:hAnsi="Arial" w:cs="Arial"/>
          <w:lang w:val="es-MX" w:eastAsia="es-MX"/>
        </w:rPr>
        <w:t xml:space="preserve"> el </w:t>
      </w:r>
      <w:r w:rsidR="001C0385">
        <w:rPr>
          <w:rFonts w:ascii="Arial" w:hAnsi="Arial" w:cs="Arial"/>
          <w:lang w:val="es-MX" w:eastAsia="es-MX"/>
        </w:rPr>
        <w:t>C</w:t>
      </w:r>
      <w:r w:rsidR="001C0385" w:rsidRPr="009C1D16">
        <w:rPr>
          <w:rFonts w:ascii="Arial" w:hAnsi="Arial" w:cs="Arial"/>
          <w:lang w:val="es-MX" w:eastAsia="es-MX"/>
        </w:rPr>
        <w:t>ongreso de la Unión, expidió la Ley General de Cultura Física y Deporte, la cual tiene como objeto establecer las bases generales para la distribución de competencias, la coo</w:t>
      </w:r>
      <w:r>
        <w:rPr>
          <w:rFonts w:ascii="Arial" w:hAnsi="Arial" w:cs="Arial"/>
          <w:lang w:val="es-MX" w:eastAsia="es-MX"/>
        </w:rPr>
        <w:t>rdinación y colaboración entre l</w:t>
      </w:r>
      <w:r w:rsidR="001C0385" w:rsidRPr="009C1D16">
        <w:rPr>
          <w:rFonts w:ascii="Arial" w:hAnsi="Arial" w:cs="Arial"/>
          <w:lang w:val="es-MX" w:eastAsia="es-MX"/>
        </w:rPr>
        <w:t>a Federación, las entidades federativas, los Municipios y las demarcaciones territoriales en materia de cultura física y deporte.</w:t>
      </w:r>
    </w:p>
    <w:p w:rsidR="001C0385" w:rsidRDefault="001C0385" w:rsidP="001C0385">
      <w:pPr>
        <w:spacing w:line="360" w:lineRule="auto"/>
        <w:jc w:val="both"/>
        <w:rPr>
          <w:rFonts w:ascii="Arial" w:hAnsi="Arial" w:cs="Arial"/>
          <w:lang w:val="es-MX" w:eastAsia="es-MX"/>
        </w:rPr>
      </w:pPr>
    </w:p>
    <w:p w:rsidR="001C0385" w:rsidRPr="002476BD" w:rsidRDefault="001C0385" w:rsidP="001A75B5">
      <w:pPr>
        <w:spacing w:line="360" w:lineRule="auto"/>
        <w:jc w:val="both"/>
        <w:rPr>
          <w:rFonts w:ascii="Arial" w:hAnsi="Arial" w:cs="Arial"/>
          <w:lang w:val="es-MX"/>
        </w:rPr>
      </w:pPr>
      <w:r>
        <w:rPr>
          <w:rFonts w:ascii="Arial" w:hAnsi="Arial" w:cs="Arial"/>
          <w:b/>
        </w:rPr>
        <w:t>TERCERA</w:t>
      </w:r>
      <w:r w:rsidRPr="00663C82">
        <w:rPr>
          <w:rFonts w:ascii="Arial" w:hAnsi="Arial" w:cs="Arial"/>
          <w:b/>
        </w:rPr>
        <w:t>.</w:t>
      </w:r>
      <w:r>
        <w:rPr>
          <w:rFonts w:ascii="Arial" w:hAnsi="Arial" w:cs="Arial"/>
          <w:b/>
        </w:rPr>
        <w:t xml:space="preserve"> </w:t>
      </w:r>
      <w:r w:rsidRPr="002476BD">
        <w:rPr>
          <w:rFonts w:ascii="Arial" w:hAnsi="Arial" w:cs="Arial"/>
          <w:lang w:val="es-MX"/>
        </w:rPr>
        <w:t xml:space="preserve">El deporte, la educación y la recreación física en forma individual y masiva promueven una sociedad sana, vigorosa y de carácter firme, preparada para la defensa, </w:t>
      </w:r>
      <w:r>
        <w:rPr>
          <w:rFonts w:ascii="Arial" w:hAnsi="Arial" w:cs="Arial"/>
          <w:lang w:val="es-MX"/>
        </w:rPr>
        <w:t>el progreso y desarrollo de la e</w:t>
      </w:r>
      <w:r w:rsidRPr="002476BD">
        <w:rPr>
          <w:rFonts w:ascii="Arial" w:hAnsi="Arial" w:cs="Arial"/>
          <w:lang w:val="es-MX"/>
        </w:rPr>
        <w:t>ntidad y un profundo sentido de los deberes cívicos, por lo que deben practicarse como medio de expansión y solidaridad entre la población y de exaltación de los valores humanos.</w:t>
      </w:r>
      <w:r>
        <w:rPr>
          <w:rFonts w:ascii="Arial" w:hAnsi="Arial" w:cs="Arial"/>
          <w:lang w:val="es-MX"/>
        </w:rPr>
        <w:t xml:space="preserve"> El</w:t>
      </w:r>
      <w:r w:rsidRPr="002476BD">
        <w:rPr>
          <w:rFonts w:ascii="Arial" w:hAnsi="Arial" w:cs="Arial"/>
          <w:lang w:val="es-MX"/>
        </w:rPr>
        <w:t xml:space="preserve"> deporte, más que una recreación o pasatiempo, es una actividad física que resulta indispensable para consolidar una población saludable y potenciar talentos deportivos, además de fungir como un medio </w:t>
      </w:r>
      <w:r w:rsidRPr="002476BD">
        <w:rPr>
          <w:rFonts w:ascii="Arial" w:hAnsi="Arial" w:cs="Arial"/>
          <w:lang w:val="es-MX"/>
        </w:rPr>
        <w:lastRenderedPageBreak/>
        <w:t>para fortalecer relaciones sociales y de desarrollo, aunado a actuar como distractor para disminuir la violencia y delincuencia en la sociedad.</w:t>
      </w:r>
    </w:p>
    <w:p w:rsidR="001C0385" w:rsidRPr="002476BD" w:rsidRDefault="001C0385" w:rsidP="001C0385">
      <w:pPr>
        <w:spacing w:line="360" w:lineRule="auto"/>
        <w:ind w:firstLine="709"/>
        <w:jc w:val="both"/>
        <w:rPr>
          <w:rFonts w:ascii="Arial" w:hAnsi="Arial" w:cs="Arial"/>
          <w:lang w:val="es-MX"/>
        </w:rPr>
      </w:pPr>
    </w:p>
    <w:p w:rsidR="001C0385" w:rsidRDefault="001C0385" w:rsidP="001C0385">
      <w:pPr>
        <w:spacing w:line="360" w:lineRule="auto"/>
        <w:ind w:firstLine="709"/>
        <w:jc w:val="both"/>
        <w:rPr>
          <w:rFonts w:ascii="Arial" w:hAnsi="Arial" w:cs="Arial"/>
          <w:lang w:val="es-MX"/>
        </w:rPr>
      </w:pPr>
      <w:r w:rsidRPr="002476BD">
        <w:rPr>
          <w:rFonts w:ascii="Arial" w:hAnsi="Arial" w:cs="Arial"/>
          <w:lang w:val="es-MX"/>
        </w:rPr>
        <w:t>En este sentido, el deporte es una actividad humana de suma importancia, en la cual el Estado debe asegurarse de fomentarla y regularla a través de un marco jurídico flexible que permita integrar cualquiera de sus disciplinas y estableciendo la normatividad para regular su práctica, sus instituciones y la conducta de sus directivos.</w:t>
      </w:r>
      <w:r>
        <w:rPr>
          <w:rFonts w:ascii="Arial" w:hAnsi="Arial" w:cs="Arial"/>
          <w:lang w:val="es-MX"/>
        </w:rPr>
        <w:t xml:space="preserve"> </w:t>
      </w:r>
      <w:r w:rsidRPr="00BC3EFE">
        <w:rPr>
          <w:rFonts w:ascii="Arial" w:hAnsi="Arial" w:cs="Arial"/>
          <w:lang w:val="es-MX"/>
        </w:rPr>
        <w:t>La cultura física y el deporte, debe de replantearse como parte importante de la política social y económica en el Estado, buscando que se den en las mejores</w:t>
      </w:r>
      <w:r w:rsidR="00F23FF1">
        <w:rPr>
          <w:rFonts w:ascii="Arial" w:hAnsi="Arial" w:cs="Arial"/>
          <w:lang w:val="es-MX"/>
        </w:rPr>
        <w:t xml:space="preserve"> condiciones</w:t>
      </w:r>
      <w:r>
        <w:rPr>
          <w:rFonts w:ascii="Arial" w:hAnsi="Arial" w:cs="Arial"/>
          <w:lang w:val="es-MX"/>
        </w:rPr>
        <w:t>.</w:t>
      </w:r>
    </w:p>
    <w:p w:rsidR="001C0385" w:rsidRPr="002476BD" w:rsidRDefault="001C0385" w:rsidP="001C0385">
      <w:pPr>
        <w:spacing w:line="360" w:lineRule="auto"/>
        <w:ind w:firstLine="709"/>
        <w:jc w:val="both"/>
        <w:rPr>
          <w:rFonts w:ascii="Arial" w:hAnsi="Arial" w:cs="Arial"/>
          <w:lang w:val="es-MX"/>
        </w:rPr>
      </w:pPr>
    </w:p>
    <w:p w:rsidR="001C0385" w:rsidRPr="002476BD" w:rsidRDefault="001C0385" w:rsidP="001C0385">
      <w:pPr>
        <w:spacing w:line="360" w:lineRule="auto"/>
        <w:ind w:firstLine="709"/>
        <w:jc w:val="both"/>
        <w:rPr>
          <w:rFonts w:ascii="Arial" w:hAnsi="Arial" w:cs="Arial"/>
          <w:lang w:val="es-MX"/>
        </w:rPr>
      </w:pPr>
      <w:r>
        <w:rPr>
          <w:rFonts w:ascii="Arial" w:hAnsi="Arial" w:cs="Arial"/>
          <w:lang w:val="es-MX"/>
        </w:rPr>
        <w:t xml:space="preserve">En ese tenor, </w:t>
      </w:r>
      <w:r w:rsidRPr="008F08F3">
        <w:rPr>
          <w:rFonts w:ascii="Arial" w:hAnsi="Arial" w:cs="Arial"/>
          <w:lang w:val="es-MX"/>
        </w:rPr>
        <w:t xml:space="preserve">el Estado, en sus tres </w:t>
      </w:r>
      <w:r>
        <w:rPr>
          <w:rFonts w:ascii="Arial" w:hAnsi="Arial" w:cs="Arial"/>
          <w:lang w:val="es-MX"/>
        </w:rPr>
        <w:t>ámbitos de</w:t>
      </w:r>
      <w:r w:rsidRPr="008F08F3">
        <w:rPr>
          <w:rFonts w:ascii="Arial" w:hAnsi="Arial" w:cs="Arial"/>
          <w:lang w:val="es-MX"/>
        </w:rPr>
        <w:t xml:space="preserve"> Gobierno, tiene la ineludible obligación de cuidar que la población cuente con los espacios y medios necesarios para la práctica del deporte en todas sus especialidades, de conformidad con los recursos que estén a su alcance; mismos que se establecen en nuestra Constitución Política del Estado de Yucatán, en su artículo 85 Ter, fracción VI.</w:t>
      </w:r>
    </w:p>
    <w:p w:rsidR="001C0385" w:rsidRPr="006702A5" w:rsidRDefault="001C0385" w:rsidP="001C0385">
      <w:pPr>
        <w:spacing w:line="360" w:lineRule="auto"/>
        <w:ind w:firstLine="709"/>
        <w:jc w:val="both"/>
        <w:rPr>
          <w:rFonts w:ascii="Arial" w:hAnsi="Arial" w:cs="Arial"/>
          <w:lang w:val="es-MX" w:eastAsia="es-MX"/>
        </w:rPr>
      </w:pPr>
    </w:p>
    <w:p w:rsidR="001C0385" w:rsidRPr="002476BD" w:rsidRDefault="001C0385" w:rsidP="001A75B5">
      <w:pPr>
        <w:spacing w:line="360" w:lineRule="auto"/>
        <w:jc w:val="both"/>
        <w:rPr>
          <w:rFonts w:ascii="Arial" w:hAnsi="Arial" w:cs="Arial"/>
          <w:lang w:val="es-MX"/>
        </w:rPr>
      </w:pPr>
      <w:r w:rsidRPr="00CC75EE">
        <w:rPr>
          <w:rFonts w:ascii="Arial" w:hAnsi="Arial" w:cs="Arial"/>
          <w:b/>
          <w:lang w:val="es-MX" w:eastAsia="es-MX"/>
        </w:rPr>
        <w:t>CUARTA.</w:t>
      </w:r>
      <w:r>
        <w:rPr>
          <w:rFonts w:ascii="Arial" w:hAnsi="Arial" w:cs="Arial"/>
          <w:lang w:val="es-MX" w:eastAsia="es-MX"/>
        </w:rPr>
        <w:t xml:space="preserve"> </w:t>
      </w:r>
      <w:r w:rsidRPr="002476BD">
        <w:rPr>
          <w:rFonts w:ascii="Arial" w:hAnsi="Arial" w:cs="Arial"/>
          <w:lang w:val="es-MX"/>
        </w:rPr>
        <w:t xml:space="preserve">La </w:t>
      </w:r>
      <w:r>
        <w:rPr>
          <w:rFonts w:ascii="Arial" w:hAnsi="Arial" w:cs="Arial"/>
          <w:lang w:val="es-MX"/>
        </w:rPr>
        <w:t xml:space="preserve">Carta Magna </w:t>
      </w:r>
      <w:r w:rsidRPr="002476BD">
        <w:rPr>
          <w:rFonts w:ascii="Arial" w:hAnsi="Arial" w:cs="Arial"/>
          <w:lang w:val="es-MX"/>
        </w:rPr>
        <w:t xml:space="preserve"> consagra para el Congreso de la Unión la facultad de legislar en materia de Deporte para toda la República Mexicana, así como para establecer las bases generales de coordinación entre los tres niveles de gobierno, bajo la consideración de que se trata de una facultad concurrente, es decir, en la que tienen competencia la federación, los estados y los municipios de toda la República Mexicana, además de darle a los sectores social y privado la participación que el Congreso señale.</w:t>
      </w:r>
    </w:p>
    <w:p w:rsidR="001C0385" w:rsidRPr="002476BD" w:rsidRDefault="001C0385" w:rsidP="001C0385">
      <w:pPr>
        <w:spacing w:line="360" w:lineRule="auto"/>
        <w:ind w:firstLine="709"/>
        <w:jc w:val="both"/>
        <w:rPr>
          <w:rFonts w:ascii="Arial" w:hAnsi="Arial" w:cs="Arial"/>
          <w:b/>
          <w:lang w:val="es-MX"/>
        </w:rPr>
      </w:pPr>
    </w:p>
    <w:p w:rsidR="001C0385" w:rsidRDefault="001C0385" w:rsidP="001C0385">
      <w:pPr>
        <w:spacing w:line="360" w:lineRule="auto"/>
        <w:ind w:firstLine="709"/>
        <w:jc w:val="both"/>
        <w:rPr>
          <w:rFonts w:ascii="Arial" w:hAnsi="Arial" w:cs="Arial"/>
          <w:lang w:val="es-MX"/>
        </w:rPr>
      </w:pPr>
      <w:r w:rsidRPr="00A3787F">
        <w:rPr>
          <w:rFonts w:ascii="Arial" w:hAnsi="Arial" w:cs="Arial"/>
          <w:lang w:val="es-MX"/>
        </w:rPr>
        <w:t>En fech</w:t>
      </w:r>
      <w:r>
        <w:rPr>
          <w:rFonts w:ascii="Arial" w:hAnsi="Arial" w:cs="Arial"/>
          <w:lang w:val="es-MX"/>
        </w:rPr>
        <w:t>a 12 de octubre del año 2011</w:t>
      </w:r>
      <w:r w:rsidRPr="00A3787F">
        <w:rPr>
          <w:rFonts w:ascii="Arial" w:hAnsi="Arial" w:cs="Arial"/>
          <w:lang w:val="es-MX"/>
        </w:rPr>
        <w:t>, se publicó en el Diario Oficial de la Federación, el Decreto por el que se adiciona un párrafo</w:t>
      </w:r>
      <w:r>
        <w:rPr>
          <w:rFonts w:ascii="Arial" w:hAnsi="Arial" w:cs="Arial"/>
          <w:lang w:val="es-MX"/>
        </w:rPr>
        <w:t xml:space="preserve">, actualmente el párrafo decimotercero, </w:t>
      </w:r>
      <w:r w:rsidRPr="00A3787F">
        <w:rPr>
          <w:rFonts w:ascii="Arial" w:hAnsi="Arial" w:cs="Arial"/>
          <w:lang w:val="es-MX"/>
        </w:rPr>
        <w:t xml:space="preserve"> al artículo 4°, y se reforma la fracción XXIX-J del </w:t>
      </w:r>
      <w:r w:rsidRPr="00A3787F">
        <w:rPr>
          <w:rFonts w:ascii="Arial" w:hAnsi="Arial" w:cs="Arial"/>
          <w:lang w:val="es-MX"/>
        </w:rPr>
        <w:lastRenderedPageBreak/>
        <w:t xml:space="preserve">artículo 73 de la Constitución Política de los Estados Unidos Mexicanos, </w:t>
      </w:r>
      <w:r>
        <w:rPr>
          <w:rFonts w:ascii="Arial" w:hAnsi="Arial" w:cs="Arial"/>
          <w:lang w:val="es-MX"/>
        </w:rPr>
        <w:t>el cual fue reformado de nueva cuen</w:t>
      </w:r>
      <w:r w:rsidR="00F23FF1">
        <w:rPr>
          <w:rFonts w:ascii="Arial" w:hAnsi="Arial" w:cs="Arial"/>
          <w:lang w:val="es-MX"/>
        </w:rPr>
        <w:t>ta en fecha 29 de enero de 2016, e</w:t>
      </w:r>
      <w:r w:rsidRPr="00A3787F">
        <w:rPr>
          <w:rFonts w:ascii="Arial" w:hAnsi="Arial" w:cs="Arial"/>
          <w:lang w:val="es-MX"/>
        </w:rPr>
        <w:t>stableciendo constitucionalmente que toda persona tiene derecho a la cultura física y a la práctica del deporte, correspondiéndole al propio Estado su promoción, fomento y estímulo conforme a las</w:t>
      </w:r>
      <w:r>
        <w:rPr>
          <w:rFonts w:ascii="Arial" w:hAnsi="Arial" w:cs="Arial"/>
          <w:lang w:val="es-MX"/>
        </w:rPr>
        <w:t xml:space="preserve"> leyes en la materia.</w:t>
      </w:r>
    </w:p>
    <w:p w:rsidR="001C0385" w:rsidRDefault="001C0385" w:rsidP="001C0385">
      <w:pPr>
        <w:spacing w:line="360" w:lineRule="auto"/>
        <w:ind w:firstLine="709"/>
        <w:jc w:val="both"/>
        <w:rPr>
          <w:rFonts w:ascii="Arial" w:hAnsi="Arial" w:cs="Arial"/>
          <w:lang w:val="es-MX"/>
        </w:rPr>
      </w:pPr>
    </w:p>
    <w:p w:rsidR="001C0385" w:rsidRDefault="001C0385" w:rsidP="001C0385">
      <w:pPr>
        <w:spacing w:line="360" w:lineRule="auto"/>
        <w:ind w:firstLine="709"/>
        <w:jc w:val="both"/>
        <w:rPr>
          <w:rFonts w:ascii="Arial" w:hAnsi="Arial" w:cs="Arial"/>
        </w:rPr>
      </w:pPr>
      <w:r>
        <w:rPr>
          <w:rFonts w:ascii="Arial" w:hAnsi="Arial" w:cs="Arial"/>
          <w:lang w:val="es-MX"/>
        </w:rPr>
        <w:t>En virtud de lo anterior, en fecha 2 de diciembre de 2011 este Poder Legislativo</w:t>
      </w:r>
      <w:r w:rsidRPr="000F6A2D">
        <w:rPr>
          <w:rFonts w:ascii="Arial" w:hAnsi="Arial" w:cs="Arial"/>
          <w:lang w:val="es-MX"/>
        </w:rPr>
        <w:t>,</w:t>
      </w:r>
      <w:r>
        <w:rPr>
          <w:rFonts w:ascii="Arial" w:hAnsi="Arial" w:cs="Arial"/>
          <w:lang w:val="es-MX"/>
        </w:rPr>
        <w:t xml:space="preserve"> aprobó, como ya se mencionó,  l</w:t>
      </w:r>
      <w:r>
        <w:rPr>
          <w:rFonts w:ascii="Arial" w:hAnsi="Arial" w:cs="Arial"/>
        </w:rPr>
        <w:t>a Ley de Cultura F</w:t>
      </w:r>
      <w:r w:rsidRPr="000F6A2D">
        <w:rPr>
          <w:rFonts w:ascii="Arial" w:hAnsi="Arial" w:cs="Arial"/>
        </w:rPr>
        <w:t>ís</w:t>
      </w:r>
      <w:r>
        <w:rPr>
          <w:rFonts w:ascii="Arial" w:hAnsi="Arial" w:cs="Arial"/>
        </w:rPr>
        <w:t>ica y Deporte, publicada en el Diario Oficial del G</w:t>
      </w:r>
      <w:r w:rsidRPr="000F6A2D">
        <w:rPr>
          <w:rFonts w:ascii="Arial" w:hAnsi="Arial" w:cs="Arial"/>
        </w:rPr>
        <w:t xml:space="preserve">obierno del Estado </w:t>
      </w:r>
      <w:r w:rsidR="008B325E">
        <w:rPr>
          <w:rFonts w:ascii="Arial" w:hAnsi="Arial" w:cs="Arial"/>
        </w:rPr>
        <w:t xml:space="preserve">de Yucatán </w:t>
      </w:r>
      <w:r>
        <w:rPr>
          <w:rFonts w:ascii="Arial" w:hAnsi="Arial" w:cs="Arial"/>
        </w:rPr>
        <w:t xml:space="preserve">en la fecha antes mencionada. </w:t>
      </w:r>
    </w:p>
    <w:p w:rsidR="001C0385" w:rsidRDefault="001C0385" w:rsidP="001C0385">
      <w:pPr>
        <w:spacing w:line="360" w:lineRule="auto"/>
        <w:ind w:firstLine="709"/>
        <w:jc w:val="both"/>
        <w:rPr>
          <w:rFonts w:ascii="Arial" w:hAnsi="Arial" w:cs="Arial"/>
        </w:rPr>
      </w:pPr>
    </w:p>
    <w:p w:rsidR="001C0385" w:rsidRPr="00C00681" w:rsidRDefault="001C0385" w:rsidP="001C0385">
      <w:pPr>
        <w:spacing w:line="360" w:lineRule="auto"/>
        <w:ind w:firstLine="709"/>
        <w:jc w:val="both"/>
        <w:rPr>
          <w:rFonts w:ascii="Arial" w:hAnsi="Arial" w:cs="Arial"/>
          <w:lang w:val="es-MX"/>
        </w:rPr>
      </w:pPr>
      <w:r>
        <w:rPr>
          <w:rFonts w:ascii="Arial" w:hAnsi="Arial" w:cs="Arial"/>
        </w:rPr>
        <w:t>Posteriormente, en fecha</w:t>
      </w:r>
      <w:r w:rsidRPr="000F6A2D">
        <w:rPr>
          <w:rFonts w:ascii="Arial" w:hAnsi="Arial" w:cs="Arial"/>
        </w:rPr>
        <w:t xml:space="preserve"> 7 de j</w:t>
      </w:r>
      <w:r>
        <w:rPr>
          <w:rFonts w:ascii="Arial" w:hAnsi="Arial" w:cs="Arial"/>
        </w:rPr>
        <w:t>unio de 2013, se publicó en el Diario Oficial de la Federación la Ley G</w:t>
      </w:r>
      <w:r w:rsidRPr="000F6A2D">
        <w:rPr>
          <w:rFonts w:ascii="Arial" w:hAnsi="Arial" w:cs="Arial"/>
        </w:rPr>
        <w:t>eneral correspondiente, la cual, entró en vi</w:t>
      </w:r>
      <w:r>
        <w:rPr>
          <w:rFonts w:ascii="Arial" w:hAnsi="Arial" w:cs="Arial"/>
        </w:rPr>
        <w:t xml:space="preserve">gor al día siguiente. </w:t>
      </w:r>
      <w:r>
        <w:rPr>
          <w:rFonts w:ascii="Arial" w:hAnsi="Arial" w:cs="Arial"/>
          <w:lang w:val="es-MX"/>
        </w:rPr>
        <w:t>Es importante destacar que l</w:t>
      </w:r>
      <w:r w:rsidRPr="00C00681">
        <w:rPr>
          <w:rFonts w:ascii="Arial" w:hAnsi="Arial" w:cs="Arial"/>
          <w:lang w:val="es-MX"/>
        </w:rPr>
        <w:t>a Ley General de Cultura F</w:t>
      </w:r>
      <w:r>
        <w:rPr>
          <w:rFonts w:ascii="Arial" w:hAnsi="Arial" w:cs="Arial"/>
          <w:lang w:val="es-MX"/>
        </w:rPr>
        <w:t>ísica y Deporte en México, fue un gran</w:t>
      </w:r>
      <w:r w:rsidRPr="00C00681">
        <w:rPr>
          <w:rFonts w:ascii="Arial" w:hAnsi="Arial" w:cs="Arial"/>
          <w:lang w:val="es-MX"/>
        </w:rPr>
        <w:t xml:space="preserve"> esfuerzo que abrió camino en la materia, las exigencias actuales demandan adecuar un cuerpo legislativo estatal que recoja dichas exigencias e implemente mecanismos funcionales en nuestro estado.</w:t>
      </w:r>
    </w:p>
    <w:p w:rsidR="001C0385" w:rsidRPr="000F6A2D" w:rsidRDefault="001C0385" w:rsidP="001C0385">
      <w:pPr>
        <w:spacing w:line="360" w:lineRule="auto"/>
        <w:ind w:firstLine="709"/>
        <w:jc w:val="both"/>
        <w:rPr>
          <w:rFonts w:ascii="Arial" w:hAnsi="Arial" w:cs="Arial"/>
        </w:rPr>
      </w:pPr>
    </w:p>
    <w:p w:rsidR="001C0385" w:rsidRDefault="001C0385" w:rsidP="001C0385">
      <w:pPr>
        <w:spacing w:line="360" w:lineRule="auto"/>
        <w:ind w:firstLine="709"/>
        <w:jc w:val="both"/>
        <w:rPr>
          <w:rFonts w:ascii="Arial" w:hAnsi="Arial" w:cs="Arial"/>
        </w:rPr>
      </w:pPr>
      <w:r>
        <w:rPr>
          <w:rFonts w:ascii="Arial" w:hAnsi="Arial" w:cs="Arial"/>
        </w:rPr>
        <w:t>Por otro lado, en fecha</w:t>
      </w:r>
      <w:r w:rsidRPr="000F6A2D">
        <w:rPr>
          <w:rFonts w:ascii="Arial" w:hAnsi="Arial" w:cs="Arial"/>
        </w:rPr>
        <w:t xml:space="preserve"> 9 de </w:t>
      </w:r>
      <w:r>
        <w:rPr>
          <w:rFonts w:ascii="Arial" w:hAnsi="Arial" w:cs="Arial"/>
        </w:rPr>
        <w:t>mayo de 2014, se publicó en el Diario O</w:t>
      </w:r>
      <w:r w:rsidRPr="000F6A2D">
        <w:rPr>
          <w:rFonts w:ascii="Arial" w:hAnsi="Arial" w:cs="Arial"/>
        </w:rPr>
        <w:t>ficial de</w:t>
      </w:r>
      <w:r>
        <w:rPr>
          <w:rFonts w:ascii="Arial" w:hAnsi="Arial" w:cs="Arial"/>
        </w:rPr>
        <w:t xml:space="preserve"> la F</w:t>
      </w:r>
      <w:r w:rsidRPr="000F6A2D">
        <w:rPr>
          <w:rFonts w:ascii="Arial" w:hAnsi="Arial" w:cs="Arial"/>
        </w:rPr>
        <w:t>ederación un decreto que reformó y adicio</w:t>
      </w:r>
      <w:r>
        <w:rPr>
          <w:rFonts w:ascii="Arial" w:hAnsi="Arial" w:cs="Arial"/>
        </w:rPr>
        <w:t>nó diversas disposiciones a la Ley G</w:t>
      </w:r>
      <w:r w:rsidRPr="000F6A2D">
        <w:rPr>
          <w:rFonts w:ascii="Arial" w:hAnsi="Arial" w:cs="Arial"/>
        </w:rPr>
        <w:t>eneral, principalmente, sobre la prevención y atenció</w:t>
      </w:r>
      <w:r>
        <w:rPr>
          <w:rFonts w:ascii="Arial" w:hAnsi="Arial" w:cs="Arial"/>
        </w:rPr>
        <w:t>n de la violencia en el deporte</w:t>
      </w:r>
      <w:r w:rsidRPr="000F6A2D">
        <w:rPr>
          <w:rFonts w:ascii="Arial" w:hAnsi="Arial" w:cs="Arial"/>
        </w:rPr>
        <w:t>.</w:t>
      </w:r>
    </w:p>
    <w:p w:rsidR="001C0385" w:rsidRDefault="001C0385" w:rsidP="001C0385">
      <w:pPr>
        <w:spacing w:line="360" w:lineRule="auto"/>
        <w:ind w:firstLine="709"/>
        <w:jc w:val="both"/>
        <w:rPr>
          <w:rFonts w:ascii="Arial" w:hAnsi="Arial" w:cs="Arial"/>
        </w:rPr>
      </w:pPr>
    </w:p>
    <w:p w:rsidR="001C0385" w:rsidRDefault="001C0385" w:rsidP="001C0385">
      <w:pPr>
        <w:spacing w:line="360" w:lineRule="auto"/>
        <w:ind w:firstLine="709"/>
        <w:jc w:val="both"/>
        <w:rPr>
          <w:rFonts w:ascii="Arial" w:hAnsi="Arial" w:cs="Arial"/>
          <w:lang w:val="es-MX"/>
        </w:rPr>
      </w:pPr>
      <w:r>
        <w:rPr>
          <w:rFonts w:ascii="Arial" w:hAnsi="Arial" w:cs="Arial"/>
          <w:lang w:val="es-MX"/>
        </w:rPr>
        <w:t>Como se puede observar, si bien existe normatividad en el Estado que garantizan a los yucatecos el derecho al deporte y cultura física, e</w:t>
      </w:r>
      <w:r w:rsidRPr="00174789">
        <w:rPr>
          <w:rFonts w:ascii="Arial" w:hAnsi="Arial" w:cs="Arial"/>
          <w:lang w:val="es-MX"/>
        </w:rPr>
        <w:t>s importante destacar que resulta evidente que la cultura física y el deporte están viviendo un constante proceso de transformación</w:t>
      </w:r>
      <w:r w:rsidR="00F23FF1">
        <w:rPr>
          <w:rFonts w:ascii="Arial" w:hAnsi="Arial" w:cs="Arial"/>
          <w:lang w:val="es-MX"/>
        </w:rPr>
        <w:t>,</w:t>
      </w:r>
      <w:r w:rsidRPr="00174789">
        <w:rPr>
          <w:rFonts w:ascii="Arial" w:hAnsi="Arial" w:cs="Arial"/>
          <w:lang w:val="es-MX"/>
        </w:rPr>
        <w:t xml:space="preserve"> de tal forma que existe la necesidad de adaptar dichas transformaciones a la nueva realidad </w:t>
      </w:r>
      <w:r w:rsidRPr="00174789">
        <w:rPr>
          <w:rFonts w:ascii="Arial" w:hAnsi="Arial" w:cs="Arial"/>
          <w:lang w:val="es-MX"/>
        </w:rPr>
        <w:lastRenderedPageBreak/>
        <w:t>de igualdad social.  En ese sentido</w:t>
      </w:r>
      <w:r w:rsidR="00F23FF1">
        <w:rPr>
          <w:rFonts w:ascii="Arial" w:hAnsi="Arial" w:cs="Arial"/>
          <w:lang w:val="es-MX"/>
        </w:rPr>
        <w:t>,</w:t>
      </w:r>
      <w:r w:rsidRPr="00174789">
        <w:rPr>
          <w:rFonts w:ascii="Arial" w:hAnsi="Arial" w:cs="Arial"/>
          <w:lang w:val="es-MX"/>
        </w:rPr>
        <w:t xml:space="preserve"> se requiere un instrumento normativo que transforme el deporte en Yucatán, con nuevas bases y que dé respuesta a las exigencias que plantean los deportistas yucatecos en su conjunto para fortalecer el desarrollo del deporte.</w:t>
      </w:r>
    </w:p>
    <w:p w:rsidR="001C0385" w:rsidRPr="00BE5E7E" w:rsidRDefault="001C0385" w:rsidP="001C0385">
      <w:pPr>
        <w:spacing w:line="360" w:lineRule="auto"/>
        <w:ind w:left="709" w:right="1043"/>
        <w:jc w:val="both"/>
        <w:rPr>
          <w:rFonts w:ascii="Arial" w:hAnsi="Arial" w:cs="Arial"/>
          <w:i/>
          <w:sz w:val="10"/>
        </w:rPr>
      </w:pPr>
    </w:p>
    <w:p w:rsidR="001C0385" w:rsidRDefault="001C0385" w:rsidP="001A75B5">
      <w:pPr>
        <w:spacing w:line="360" w:lineRule="auto"/>
        <w:jc w:val="both"/>
        <w:rPr>
          <w:rFonts w:ascii="Arial" w:hAnsi="Arial" w:cs="Arial"/>
        </w:rPr>
      </w:pPr>
      <w:r>
        <w:rPr>
          <w:rFonts w:ascii="Arial" w:hAnsi="Arial" w:cs="Arial"/>
          <w:b/>
        </w:rPr>
        <w:t xml:space="preserve">QUINTA. </w:t>
      </w:r>
      <w:r>
        <w:rPr>
          <w:rFonts w:ascii="Arial" w:hAnsi="Arial" w:cs="Arial"/>
        </w:rPr>
        <w:t>La iniciativa que se discute tiene por objetivo modificar la Ley de C</w:t>
      </w:r>
      <w:r w:rsidRPr="00C12FB3">
        <w:rPr>
          <w:rFonts w:ascii="Arial" w:hAnsi="Arial" w:cs="Arial"/>
        </w:rPr>
        <w:t xml:space="preserve">ultura </w:t>
      </w:r>
      <w:r>
        <w:rPr>
          <w:rFonts w:ascii="Arial" w:hAnsi="Arial" w:cs="Arial"/>
        </w:rPr>
        <w:t>F</w:t>
      </w:r>
      <w:r w:rsidRPr="00C12FB3">
        <w:rPr>
          <w:rFonts w:ascii="Arial" w:hAnsi="Arial" w:cs="Arial"/>
        </w:rPr>
        <w:t xml:space="preserve">ísica y </w:t>
      </w:r>
      <w:r>
        <w:rPr>
          <w:rFonts w:ascii="Arial" w:hAnsi="Arial" w:cs="Arial"/>
        </w:rPr>
        <w:t>D</w:t>
      </w:r>
      <w:r w:rsidRPr="00C12FB3">
        <w:rPr>
          <w:rFonts w:ascii="Arial" w:hAnsi="Arial" w:cs="Arial"/>
        </w:rPr>
        <w:t xml:space="preserve">eporte del </w:t>
      </w:r>
      <w:r>
        <w:rPr>
          <w:rFonts w:ascii="Arial" w:hAnsi="Arial" w:cs="Arial"/>
        </w:rPr>
        <w:t>E</w:t>
      </w:r>
      <w:r w:rsidRPr="00C12FB3">
        <w:rPr>
          <w:rFonts w:ascii="Arial" w:hAnsi="Arial" w:cs="Arial"/>
        </w:rPr>
        <w:t>stado de Yucatán</w:t>
      </w:r>
      <w:r>
        <w:rPr>
          <w:rFonts w:ascii="Arial" w:hAnsi="Arial" w:cs="Arial"/>
        </w:rPr>
        <w:t xml:space="preserve">, por un lado, con la intención de establecer una nueva integración del </w:t>
      </w:r>
      <w:r w:rsidRPr="00CB45C5">
        <w:rPr>
          <w:rFonts w:ascii="Arial" w:hAnsi="Arial" w:cs="Arial"/>
        </w:rPr>
        <w:t>Consejo Estatal de Cultura Física y Deporte</w:t>
      </w:r>
      <w:r>
        <w:rPr>
          <w:rFonts w:ascii="Arial" w:hAnsi="Arial" w:cs="Arial"/>
        </w:rPr>
        <w:t xml:space="preserve"> a fin de que lo integre t</w:t>
      </w:r>
      <w:r w:rsidRPr="00CB45C5">
        <w:rPr>
          <w:rFonts w:ascii="Arial" w:hAnsi="Arial" w:cs="Arial"/>
        </w:rPr>
        <w:t xml:space="preserve">res representantes de las asociaciones y </w:t>
      </w:r>
      <w:r>
        <w:rPr>
          <w:rFonts w:ascii="Arial" w:hAnsi="Arial" w:cs="Arial"/>
        </w:rPr>
        <w:t>sociedades deportivas estatales, entre las cuales,  una de ellas</w:t>
      </w:r>
      <w:r w:rsidRPr="00CB45C5">
        <w:rPr>
          <w:rFonts w:ascii="Arial" w:hAnsi="Arial" w:cs="Arial"/>
        </w:rPr>
        <w:t xml:space="preserve"> se dedique exclusivamente al deporte para personas con discapacidad</w:t>
      </w:r>
      <w:r>
        <w:rPr>
          <w:rFonts w:ascii="Arial" w:hAnsi="Arial" w:cs="Arial"/>
        </w:rPr>
        <w:t xml:space="preserve">, y por otro,  corregir el nombre del titular de la </w:t>
      </w:r>
      <w:r w:rsidR="008B325E">
        <w:rPr>
          <w:rFonts w:ascii="Arial" w:hAnsi="Arial" w:cs="Arial"/>
        </w:rPr>
        <w:t>Secretaría</w:t>
      </w:r>
      <w:r w:rsidRPr="00CB45C5">
        <w:rPr>
          <w:rFonts w:ascii="Arial" w:hAnsi="Arial" w:cs="Arial"/>
        </w:rPr>
        <w:t xml:space="preserve"> de Desarrollo Social</w:t>
      </w:r>
      <w:r>
        <w:rPr>
          <w:rFonts w:ascii="Arial" w:hAnsi="Arial" w:cs="Arial"/>
        </w:rPr>
        <w:t xml:space="preserve"> que integra dicho consejo. </w:t>
      </w:r>
    </w:p>
    <w:p w:rsidR="001C0385" w:rsidRDefault="001C0385" w:rsidP="001C0385">
      <w:pPr>
        <w:spacing w:line="360" w:lineRule="auto"/>
        <w:ind w:firstLine="709"/>
        <w:jc w:val="both"/>
        <w:rPr>
          <w:rFonts w:ascii="Arial" w:hAnsi="Arial" w:cs="Arial"/>
        </w:rPr>
      </w:pPr>
    </w:p>
    <w:p w:rsidR="001C0385" w:rsidRDefault="001C0385" w:rsidP="001C0385">
      <w:pPr>
        <w:spacing w:line="360" w:lineRule="auto"/>
        <w:ind w:firstLine="709"/>
        <w:jc w:val="both"/>
        <w:rPr>
          <w:rFonts w:ascii="Arial" w:hAnsi="Arial" w:cs="Arial"/>
        </w:rPr>
      </w:pPr>
      <w:r>
        <w:rPr>
          <w:rFonts w:ascii="Arial" w:hAnsi="Arial" w:cs="Arial"/>
        </w:rPr>
        <w:t xml:space="preserve">Para quien ahora dictamina, la parte de la iniciativa que impacta la fracción VI del artículo 13 bis de la Ley de Cultura </w:t>
      </w:r>
      <w:r w:rsidR="008B325E">
        <w:rPr>
          <w:rFonts w:ascii="Arial" w:hAnsi="Arial" w:cs="Arial"/>
        </w:rPr>
        <w:t>F</w:t>
      </w:r>
      <w:r>
        <w:rPr>
          <w:rFonts w:ascii="Arial" w:hAnsi="Arial" w:cs="Arial"/>
        </w:rPr>
        <w:t xml:space="preserve">ísica y Deporte del estado, resulta innecesaria, ya que de acuerdo a las reformas publicadas en fecha </w:t>
      </w:r>
      <w:r w:rsidRPr="00CB45C5">
        <w:rPr>
          <w:rFonts w:ascii="Arial" w:hAnsi="Arial" w:cs="Arial"/>
        </w:rPr>
        <w:t xml:space="preserve">31 </w:t>
      </w:r>
      <w:r>
        <w:rPr>
          <w:rFonts w:ascii="Arial" w:hAnsi="Arial" w:cs="Arial"/>
        </w:rPr>
        <w:t>de julio de</w:t>
      </w:r>
      <w:r w:rsidRPr="00CB45C5">
        <w:rPr>
          <w:rFonts w:ascii="Arial" w:hAnsi="Arial" w:cs="Arial"/>
        </w:rPr>
        <w:t xml:space="preserve"> 2019</w:t>
      </w:r>
      <w:r>
        <w:rPr>
          <w:rFonts w:ascii="Arial" w:hAnsi="Arial" w:cs="Arial"/>
        </w:rPr>
        <w:t xml:space="preserve"> en el Diario Oficial del Gobierno del Estado, mediante Decreto 94/2019, </w:t>
      </w:r>
      <w:r w:rsidR="00F23FF1">
        <w:rPr>
          <w:rFonts w:ascii="Arial" w:hAnsi="Arial" w:cs="Arial"/>
        </w:rPr>
        <w:t>el</w:t>
      </w:r>
      <w:r>
        <w:rPr>
          <w:rFonts w:ascii="Arial" w:hAnsi="Arial" w:cs="Arial"/>
        </w:rPr>
        <w:t xml:space="preserve"> </w:t>
      </w:r>
      <w:r w:rsidR="00F23FF1">
        <w:rPr>
          <w:rFonts w:ascii="Arial" w:hAnsi="Arial" w:cs="Arial"/>
        </w:rPr>
        <w:t>Secretario</w:t>
      </w:r>
      <w:r w:rsidRPr="00CB45C5">
        <w:rPr>
          <w:rFonts w:ascii="Arial" w:hAnsi="Arial" w:cs="Arial"/>
        </w:rPr>
        <w:t xml:space="preserve"> de Desarrollo Social</w:t>
      </w:r>
      <w:r>
        <w:rPr>
          <w:rFonts w:ascii="Arial" w:hAnsi="Arial" w:cs="Arial"/>
        </w:rPr>
        <w:t xml:space="preserve"> ya </w:t>
      </w:r>
      <w:r w:rsidR="00F23FF1">
        <w:rPr>
          <w:rFonts w:ascii="Arial" w:hAnsi="Arial" w:cs="Arial"/>
        </w:rPr>
        <w:t>está</w:t>
      </w:r>
      <w:r>
        <w:rPr>
          <w:rFonts w:ascii="Arial" w:hAnsi="Arial" w:cs="Arial"/>
        </w:rPr>
        <w:t xml:space="preserve"> contemplado</w:t>
      </w:r>
      <w:r w:rsidR="00F23FF1">
        <w:rPr>
          <w:rFonts w:ascii="Arial" w:hAnsi="Arial" w:cs="Arial"/>
        </w:rPr>
        <w:t xml:space="preserve"> en dicha fracción</w:t>
      </w:r>
      <w:r>
        <w:rPr>
          <w:rFonts w:ascii="Arial" w:hAnsi="Arial" w:cs="Arial"/>
        </w:rPr>
        <w:t>, por lo que se reitera, resulta innecesaria.</w:t>
      </w:r>
    </w:p>
    <w:p w:rsidR="001C0385" w:rsidRDefault="001C0385" w:rsidP="001C0385">
      <w:pPr>
        <w:spacing w:line="360" w:lineRule="auto"/>
        <w:ind w:firstLine="709"/>
        <w:jc w:val="both"/>
        <w:rPr>
          <w:rFonts w:ascii="Arial" w:hAnsi="Arial" w:cs="Arial"/>
        </w:rPr>
      </w:pPr>
    </w:p>
    <w:p w:rsidR="001C0385" w:rsidRDefault="001C0385" w:rsidP="001C0385">
      <w:pPr>
        <w:spacing w:line="360" w:lineRule="auto"/>
        <w:ind w:firstLine="709"/>
        <w:jc w:val="both"/>
        <w:rPr>
          <w:rFonts w:ascii="Arial" w:hAnsi="Arial" w:cs="Arial"/>
        </w:rPr>
      </w:pPr>
      <w:r>
        <w:rPr>
          <w:rFonts w:ascii="Arial" w:hAnsi="Arial" w:cs="Arial"/>
        </w:rPr>
        <w:t xml:space="preserve">En relación a la parte en la que se propone una nueva integración del </w:t>
      </w:r>
      <w:r w:rsidRPr="00CB45C5">
        <w:rPr>
          <w:rFonts w:ascii="Arial" w:hAnsi="Arial" w:cs="Arial"/>
        </w:rPr>
        <w:t>Consejo Estatal de Cultura Física y Deporte</w:t>
      </w:r>
      <w:r>
        <w:rPr>
          <w:rFonts w:ascii="Arial" w:hAnsi="Arial" w:cs="Arial"/>
        </w:rPr>
        <w:t xml:space="preserve"> en que se legisla para que forme parte del mismo t</w:t>
      </w:r>
      <w:r w:rsidRPr="00CB45C5">
        <w:rPr>
          <w:rFonts w:ascii="Arial" w:hAnsi="Arial" w:cs="Arial"/>
        </w:rPr>
        <w:t xml:space="preserve">res representantes de las asociaciones y </w:t>
      </w:r>
      <w:r>
        <w:rPr>
          <w:rFonts w:ascii="Arial" w:hAnsi="Arial" w:cs="Arial"/>
        </w:rPr>
        <w:t>sociedades deportivas estatales, entre las cuales,  una de ellas</w:t>
      </w:r>
      <w:r w:rsidRPr="00CB45C5">
        <w:rPr>
          <w:rFonts w:ascii="Arial" w:hAnsi="Arial" w:cs="Arial"/>
        </w:rPr>
        <w:t xml:space="preserve"> se dedique exclusivamente al deporte para personas con discapacidad</w:t>
      </w:r>
      <w:r>
        <w:rPr>
          <w:rFonts w:ascii="Arial" w:hAnsi="Arial" w:cs="Arial"/>
        </w:rPr>
        <w:t xml:space="preserve">, los integrantes de esta  comisión lo consideramos viable, toda vez que la inclusión de una </w:t>
      </w:r>
      <w:r w:rsidRPr="00CB45C5">
        <w:rPr>
          <w:rFonts w:ascii="Arial" w:hAnsi="Arial" w:cs="Arial"/>
        </w:rPr>
        <w:t xml:space="preserve">asociación </w:t>
      </w:r>
      <w:r>
        <w:rPr>
          <w:rFonts w:ascii="Arial" w:hAnsi="Arial" w:cs="Arial"/>
        </w:rPr>
        <w:t>o</w:t>
      </w:r>
      <w:r w:rsidRPr="00CB45C5">
        <w:rPr>
          <w:rFonts w:ascii="Arial" w:hAnsi="Arial" w:cs="Arial"/>
        </w:rPr>
        <w:t xml:space="preserve"> </w:t>
      </w:r>
      <w:r>
        <w:rPr>
          <w:rFonts w:ascii="Arial" w:hAnsi="Arial" w:cs="Arial"/>
        </w:rPr>
        <w:t xml:space="preserve">sociedad deportiva estatal en el </w:t>
      </w:r>
      <w:r w:rsidRPr="00CB45C5">
        <w:rPr>
          <w:rFonts w:ascii="Arial" w:hAnsi="Arial" w:cs="Arial"/>
        </w:rPr>
        <w:t>Consejo Estatal de Cultura Física y Deporte</w:t>
      </w:r>
      <w:r>
        <w:rPr>
          <w:rFonts w:ascii="Arial" w:hAnsi="Arial" w:cs="Arial"/>
        </w:rPr>
        <w:t xml:space="preserve"> que</w:t>
      </w:r>
      <w:r w:rsidRPr="00CB45C5">
        <w:rPr>
          <w:rFonts w:ascii="Arial" w:hAnsi="Arial" w:cs="Arial"/>
        </w:rPr>
        <w:t xml:space="preserve"> se dedique exclusivamente al deporte para personas </w:t>
      </w:r>
      <w:r w:rsidRPr="00CB45C5">
        <w:rPr>
          <w:rFonts w:ascii="Arial" w:hAnsi="Arial" w:cs="Arial"/>
        </w:rPr>
        <w:lastRenderedPageBreak/>
        <w:t>con discapacidad</w:t>
      </w:r>
      <w:r>
        <w:rPr>
          <w:rFonts w:ascii="Arial" w:hAnsi="Arial" w:cs="Arial"/>
        </w:rPr>
        <w:t xml:space="preserve">, coadyuva con los lineamientos que establece la Ley </w:t>
      </w:r>
      <w:r w:rsidRPr="00204CC3">
        <w:rPr>
          <w:rFonts w:ascii="Arial" w:hAnsi="Arial" w:cs="Arial"/>
        </w:rPr>
        <w:t>General De Cultura Física Y Deporte</w:t>
      </w:r>
      <w:r>
        <w:rPr>
          <w:rFonts w:ascii="Arial" w:hAnsi="Arial" w:cs="Arial"/>
        </w:rPr>
        <w:t xml:space="preserve"> en su artículo 2° fracciones XI y XII, que se </w:t>
      </w:r>
      <w:r w:rsidR="008B325E">
        <w:rPr>
          <w:rFonts w:ascii="Arial" w:hAnsi="Arial" w:cs="Arial"/>
        </w:rPr>
        <w:t>transcribe</w:t>
      </w:r>
      <w:r>
        <w:rPr>
          <w:rFonts w:ascii="Arial" w:hAnsi="Arial" w:cs="Arial"/>
        </w:rPr>
        <w:t xml:space="preserve"> a continuación:</w:t>
      </w:r>
    </w:p>
    <w:p w:rsidR="001C0385" w:rsidRPr="00204CC3" w:rsidRDefault="001C0385" w:rsidP="001C0385">
      <w:pPr>
        <w:spacing w:line="360" w:lineRule="auto"/>
        <w:ind w:firstLine="709"/>
        <w:jc w:val="both"/>
        <w:rPr>
          <w:rFonts w:ascii="Arial" w:hAnsi="Arial" w:cs="Arial"/>
        </w:rPr>
      </w:pPr>
    </w:p>
    <w:p w:rsidR="001C0385" w:rsidRPr="00B2610D" w:rsidRDefault="001C0385" w:rsidP="001A75B5">
      <w:pPr>
        <w:ind w:left="708" w:right="476"/>
        <w:jc w:val="both"/>
        <w:rPr>
          <w:rFonts w:ascii="Arial" w:hAnsi="Arial" w:cs="Arial"/>
          <w:i/>
        </w:rPr>
      </w:pPr>
      <w:r w:rsidRPr="00B2610D">
        <w:rPr>
          <w:rFonts w:ascii="Arial" w:hAnsi="Arial" w:cs="Arial"/>
          <w:b/>
          <w:i/>
        </w:rPr>
        <w:t>Artículo 2.</w:t>
      </w:r>
      <w:r w:rsidRPr="00B2610D">
        <w:rPr>
          <w:rFonts w:ascii="Arial" w:hAnsi="Arial" w:cs="Arial"/>
          <w:i/>
        </w:rPr>
        <w:t xml:space="preserve"> Esta Ley y su Reglamento tienen por objeto establecer las bases generales para la distribución de competencias, la coordinación y colaboración entre la Federación, las entidades federativas, los Municipios y las demarcaciones territoriales de la Ciudad de México en materia de cultura física y deporte, bajo el principio de concurrencia previsto en el artículo 73, fracción XXIX-J de la Constitución Política de los Estados Unidos Mexicanos, así como la participación de los sectores social y privado en esta materia, con las siguientes finalidades generales:</w:t>
      </w:r>
    </w:p>
    <w:p w:rsidR="001C0385" w:rsidRPr="00B2610D" w:rsidRDefault="001C0385" w:rsidP="001A75B5">
      <w:pPr>
        <w:ind w:left="708" w:right="476" w:firstLine="709"/>
        <w:jc w:val="both"/>
        <w:rPr>
          <w:rFonts w:ascii="Arial" w:hAnsi="Arial" w:cs="Arial"/>
          <w:i/>
        </w:rPr>
      </w:pPr>
    </w:p>
    <w:p w:rsidR="001C0385" w:rsidRPr="00B2610D" w:rsidRDefault="001C0385" w:rsidP="001A75B5">
      <w:pPr>
        <w:ind w:left="708" w:right="476"/>
        <w:jc w:val="both"/>
        <w:rPr>
          <w:rFonts w:ascii="Arial" w:hAnsi="Arial" w:cs="Arial"/>
          <w:i/>
        </w:rPr>
      </w:pPr>
      <w:r w:rsidRPr="00B2610D">
        <w:rPr>
          <w:rFonts w:ascii="Arial" w:hAnsi="Arial" w:cs="Arial"/>
          <w:i/>
        </w:rPr>
        <w:t>...</w:t>
      </w:r>
    </w:p>
    <w:p w:rsidR="001C0385" w:rsidRPr="00B2610D" w:rsidRDefault="001C0385" w:rsidP="001A75B5">
      <w:pPr>
        <w:ind w:left="708" w:right="476" w:firstLine="709"/>
        <w:jc w:val="both"/>
        <w:rPr>
          <w:rFonts w:ascii="Arial" w:hAnsi="Arial" w:cs="Arial"/>
          <w:i/>
        </w:rPr>
      </w:pPr>
    </w:p>
    <w:p w:rsidR="001C0385" w:rsidRPr="00B2610D" w:rsidRDefault="001C0385" w:rsidP="001A75B5">
      <w:pPr>
        <w:ind w:left="708" w:right="476"/>
        <w:jc w:val="both"/>
        <w:rPr>
          <w:rFonts w:ascii="Arial" w:hAnsi="Arial" w:cs="Arial"/>
          <w:i/>
        </w:rPr>
      </w:pPr>
      <w:r w:rsidRPr="00B2610D">
        <w:rPr>
          <w:rFonts w:ascii="Arial" w:hAnsi="Arial" w:cs="Arial"/>
          <w:i/>
        </w:rPr>
        <w:t xml:space="preserve">XI. </w:t>
      </w:r>
      <w:r w:rsidRPr="00B2610D">
        <w:rPr>
          <w:rFonts w:ascii="Arial" w:hAnsi="Arial" w:cs="Arial"/>
          <w:b/>
          <w:i/>
          <w:u w:val="single"/>
        </w:rPr>
        <w:t>Garantizar a todas las personas sin distinción de género, edad, discapacidad</w:t>
      </w:r>
      <w:r w:rsidRPr="00B2610D">
        <w:rPr>
          <w:rFonts w:ascii="Arial" w:hAnsi="Arial" w:cs="Arial"/>
          <w:i/>
        </w:rPr>
        <w:t xml:space="preserve">, </w:t>
      </w:r>
      <w:r w:rsidRPr="00B2610D">
        <w:rPr>
          <w:rFonts w:ascii="Arial" w:hAnsi="Arial" w:cs="Arial"/>
          <w:b/>
          <w:i/>
          <w:u w:val="single"/>
        </w:rPr>
        <w:t>condición social, religión, opiniones, preferencias o estado civil, la igualdad de oportunidades dentro de los programas de desarrollo que en materia de cultura física y deporte se implementen, y</w:t>
      </w:r>
    </w:p>
    <w:p w:rsidR="001C0385" w:rsidRPr="00B2610D" w:rsidRDefault="001C0385" w:rsidP="001A75B5">
      <w:pPr>
        <w:ind w:left="708" w:right="476" w:firstLine="709"/>
        <w:jc w:val="both"/>
        <w:rPr>
          <w:rFonts w:ascii="Arial" w:hAnsi="Arial" w:cs="Arial"/>
          <w:i/>
        </w:rPr>
      </w:pPr>
    </w:p>
    <w:p w:rsidR="001C0385" w:rsidRDefault="001C0385" w:rsidP="001A75B5">
      <w:pPr>
        <w:ind w:left="708" w:right="476"/>
        <w:jc w:val="both"/>
        <w:rPr>
          <w:rFonts w:ascii="Arial" w:hAnsi="Arial" w:cs="Arial"/>
        </w:rPr>
      </w:pPr>
      <w:r w:rsidRPr="00B2610D">
        <w:rPr>
          <w:rFonts w:ascii="Arial" w:hAnsi="Arial" w:cs="Arial"/>
          <w:i/>
        </w:rPr>
        <w:t xml:space="preserve">XII. </w:t>
      </w:r>
      <w:r w:rsidRPr="00B2610D">
        <w:rPr>
          <w:rFonts w:ascii="Arial" w:hAnsi="Arial" w:cs="Arial"/>
          <w:b/>
          <w:i/>
          <w:u w:val="single"/>
        </w:rPr>
        <w:t>Los deportistas con algún tipo de discapacidad no serán objeto de discriminación alguna</w:t>
      </w:r>
      <w:r w:rsidRPr="00B2610D">
        <w:rPr>
          <w:rFonts w:ascii="Arial" w:hAnsi="Arial" w:cs="Arial"/>
          <w:i/>
        </w:rPr>
        <w:t>.</w:t>
      </w:r>
    </w:p>
    <w:p w:rsidR="001C0385" w:rsidRDefault="001C0385" w:rsidP="001A75B5">
      <w:pPr>
        <w:ind w:firstLine="709"/>
        <w:jc w:val="both"/>
        <w:rPr>
          <w:rFonts w:ascii="Arial" w:hAnsi="Arial" w:cs="Arial"/>
        </w:rPr>
      </w:pPr>
    </w:p>
    <w:p w:rsidR="001C0385" w:rsidRDefault="001C0385" w:rsidP="001A75B5">
      <w:pPr>
        <w:spacing w:line="360" w:lineRule="auto"/>
        <w:jc w:val="both"/>
        <w:rPr>
          <w:rFonts w:ascii="Arial" w:hAnsi="Arial" w:cs="Arial"/>
        </w:rPr>
      </w:pPr>
      <w:r>
        <w:rPr>
          <w:rFonts w:ascii="Arial" w:hAnsi="Arial" w:cs="Arial"/>
          <w:b/>
        </w:rPr>
        <w:t xml:space="preserve">SEXTA. </w:t>
      </w:r>
      <w:r>
        <w:rPr>
          <w:rFonts w:ascii="Arial" w:hAnsi="Arial" w:cs="Arial"/>
        </w:rPr>
        <w:t>Las y los diputados en los trabajos de estudio y análisis de la presente iniciativa y después de enriquecerla con diferentes propuestas de sus integrantes y hacer las adecuaciones de técnica legislativa y constitucionales necesarias, consideramos viable el proyecto de modificación a la Ley de Cultura Física y Deporte del Estado d</w:t>
      </w:r>
      <w:r w:rsidRPr="00C30050">
        <w:rPr>
          <w:rFonts w:ascii="Arial" w:hAnsi="Arial" w:cs="Arial"/>
        </w:rPr>
        <w:t>e Yucatán</w:t>
      </w:r>
      <w:r w:rsidRPr="00B91FB2">
        <w:rPr>
          <w:rFonts w:ascii="Arial" w:hAnsi="Arial" w:cs="Arial"/>
        </w:rPr>
        <w:t>, por los elementos descritos con anterioridad</w:t>
      </w:r>
      <w:r>
        <w:rPr>
          <w:rFonts w:ascii="Arial" w:hAnsi="Arial" w:cs="Arial"/>
        </w:rPr>
        <w:t>.</w:t>
      </w:r>
    </w:p>
    <w:p w:rsidR="001C0385" w:rsidRPr="00B91FB2" w:rsidRDefault="001C0385" w:rsidP="001C0385">
      <w:pPr>
        <w:spacing w:line="360" w:lineRule="auto"/>
        <w:ind w:firstLine="709"/>
        <w:jc w:val="both"/>
        <w:rPr>
          <w:rFonts w:ascii="Arial" w:hAnsi="Arial" w:cs="Arial"/>
        </w:rPr>
      </w:pPr>
    </w:p>
    <w:p w:rsidR="001C0385" w:rsidRPr="00824388" w:rsidRDefault="001C0385" w:rsidP="001C0385">
      <w:pPr>
        <w:pStyle w:val="Textoindependiente2"/>
        <w:spacing w:after="0" w:line="360" w:lineRule="auto"/>
        <w:ind w:firstLine="709"/>
        <w:jc w:val="both"/>
        <w:rPr>
          <w:rFonts w:ascii="Arial" w:hAnsi="Arial" w:cs="Arial"/>
        </w:rPr>
      </w:pPr>
      <w:r w:rsidRPr="00291C50">
        <w:rPr>
          <w:rFonts w:ascii="Arial" w:hAnsi="Arial" w:cs="Arial"/>
          <w:color w:val="000000"/>
        </w:rPr>
        <w:t xml:space="preserve">Por todo lo expuesto y con fundamento en los artículos </w:t>
      </w:r>
      <w:r w:rsidRPr="00824388">
        <w:rPr>
          <w:rFonts w:ascii="Arial" w:hAnsi="Arial" w:cs="Arial"/>
          <w:color w:val="000000"/>
        </w:rPr>
        <w:t xml:space="preserve">30 fracción V de la Constitución Política, artículos 18 y </w:t>
      </w:r>
      <w:r w:rsidRPr="00663C82">
        <w:rPr>
          <w:rFonts w:ascii="Arial" w:hAnsi="Arial" w:cs="Arial"/>
        </w:rPr>
        <w:t xml:space="preserve">43 fracción </w:t>
      </w:r>
      <w:r>
        <w:rPr>
          <w:rFonts w:ascii="Arial" w:hAnsi="Arial" w:cs="Arial"/>
        </w:rPr>
        <w:t>XVI</w:t>
      </w:r>
      <w:r w:rsidRPr="00663C82">
        <w:rPr>
          <w:rFonts w:ascii="Arial" w:hAnsi="Arial" w:cs="Arial"/>
        </w:rPr>
        <w:t xml:space="preserve"> inciso</w:t>
      </w:r>
      <w:r>
        <w:rPr>
          <w:rFonts w:ascii="Arial" w:hAnsi="Arial" w:cs="Arial"/>
        </w:rPr>
        <w:t>s</w:t>
      </w:r>
      <w:r w:rsidRPr="00663C82">
        <w:rPr>
          <w:rFonts w:ascii="Arial" w:hAnsi="Arial" w:cs="Arial"/>
        </w:rPr>
        <w:t xml:space="preserve"> </w:t>
      </w:r>
      <w:r>
        <w:rPr>
          <w:rFonts w:ascii="Arial" w:hAnsi="Arial" w:cs="Arial"/>
        </w:rPr>
        <w:t>a</w:t>
      </w:r>
      <w:r w:rsidRPr="00663C82">
        <w:rPr>
          <w:rFonts w:ascii="Arial" w:hAnsi="Arial" w:cs="Arial"/>
        </w:rPr>
        <w:t>)</w:t>
      </w:r>
      <w:r>
        <w:rPr>
          <w:rFonts w:ascii="Arial" w:hAnsi="Arial" w:cs="Arial"/>
        </w:rPr>
        <w:t>, c) y d)</w:t>
      </w:r>
      <w:r w:rsidRPr="00663C82">
        <w:rPr>
          <w:rFonts w:ascii="Arial" w:hAnsi="Arial" w:cs="Arial"/>
        </w:rPr>
        <w:t xml:space="preserve"> </w:t>
      </w:r>
      <w:r w:rsidRPr="00824388">
        <w:rPr>
          <w:rFonts w:ascii="Arial" w:hAnsi="Arial" w:cs="Arial"/>
          <w:color w:val="000000"/>
        </w:rPr>
        <w:t xml:space="preserve">de la Ley de Gobierno del Poder Legislativo y 71 fracción II del Reglamento de la Ley de Gobierno del Poder Legislativo, todos del Estado de Yucatán, </w:t>
      </w:r>
      <w:r w:rsidRPr="00824388">
        <w:rPr>
          <w:rFonts w:ascii="Arial" w:hAnsi="Arial" w:cs="Arial"/>
          <w:color w:val="000000"/>
        </w:rPr>
        <w:lastRenderedPageBreak/>
        <w:t xml:space="preserve">sometemos a consideración del Pleno del Congreso del </w:t>
      </w:r>
      <w:r>
        <w:rPr>
          <w:rFonts w:ascii="Arial" w:hAnsi="Arial" w:cs="Arial"/>
          <w:color w:val="000000"/>
        </w:rPr>
        <w:t xml:space="preserve">Estado de Yucatán, el siguiente </w:t>
      </w:r>
      <w:r w:rsidRPr="00824388">
        <w:rPr>
          <w:rFonts w:ascii="Arial" w:hAnsi="Arial" w:cs="Arial"/>
          <w:color w:val="000000"/>
        </w:rPr>
        <w:t>proyecto de:</w:t>
      </w:r>
    </w:p>
    <w:p w:rsidR="001C0385" w:rsidRDefault="001C0385" w:rsidP="001A75B5">
      <w:pPr>
        <w:jc w:val="center"/>
        <w:rPr>
          <w:rFonts w:ascii="Arial" w:hAnsi="Arial" w:cs="Arial"/>
          <w:b/>
        </w:rPr>
      </w:pPr>
      <w:r w:rsidRPr="00A1522B">
        <w:rPr>
          <w:rFonts w:ascii="Arial" w:hAnsi="Arial" w:cs="Arial"/>
          <w:b/>
        </w:rPr>
        <w:br w:type="column"/>
      </w:r>
      <w:r w:rsidR="00183529">
        <w:rPr>
          <w:rFonts w:ascii="Arial" w:hAnsi="Arial" w:cs="Arial"/>
          <w:b/>
        </w:rPr>
        <w:lastRenderedPageBreak/>
        <w:t>D E C R E T O</w:t>
      </w:r>
    </w:p>
    <w:p w:rsidR="001C0385" w:rsidRPr="00174858" w:rsidRDefault="001C0385" w:rsidP="001A75B5">
      <w:pPr>
        <w:jc w:val="center"/>
        <w:rPr>
          <w:rFonts w:ascii="Arial" w:hAnsi="Arial" w:cs="Arial"/>
          <w:b/>
        </w:rPr>
      </w:pPr>
    </w:p>
    <w:p w:rsidR="001C0385" w:rsidRDefault="001C0385" w:rsidP="001A75B5">
      <w:pPr>
        <w:jc w:val="center"/>
        <w:rPr>
          <w:rFonts w:ascii="Arial" w:hAnsi="Arial" w:cs="Arial"/>
          <w:b/>
        </w:rPr>
      </w:pPr>
      <w:r w:rsidRPr="00174858">
        <w:rPr>
          <w:rFonts w:ascii="Arial" w:hAnsi="Arial" w:cs="Arial"/>
          <w:b/>
        </w:rPr>
        <w:t>Por el que se reforma la Ley de Cultura Física y Deporte del Estado de Yucatán, en mat</w:t>
      </w:r>
      <w:r>
        <w:rPr>
          <w:rFonts w:ascii="Arial" w:hAnsi="Arial" w:cs="Arial"/>
          <w:b/>
        </w:rPr>
        <w:t>e</w:t>
      </w:r>
      <w:r w:rsidRPr="00174858">
        <w:rPr>
          <w:rFonts w:ascii="Arial" w:hAnsi="Arial" w:cs="Arial"/>
          <w:b/>
        </w:rPr>
        <w:t>ria de inclusión.</w:t>
      </w:r>
    </w:p>
    <w:p w:rsidR="001C0385" w:rsidRDefault="001C0385" w:rsidP="001C0385">
      <w:pPr>
        <w:spacing w:line="360" w:lineRule="auto"/>
        <w:jc w:val="center"/>
        <w:rPr>
          <w:rFonts w:ascii="Arial" w:hAnsi="Arial" w:cs="Arial"/>
          <w:b/>
        </w:rPr>
      </w:pPr>
    </w:p>
    <w:p w:rsidR="001C0385" w:rsidRPr="00174858" w:rsidRDefault="001C0385" w:rsidP="001A75B5">
      <w:pPr>
        <w:jc w:val="both"/>
        <w:rPr>
          <w:rFonts w:ascii="Arial" w:hAnsi="Arial" w:cs="Arial"/>
        </w:rPr>
      </w:pPr>
      <w:r w:rsidRPr="00174858">
        <w:rPr>
          <w:rFonts w:ascii="Arial" w:hAnsi="Arial" w:cs="Arial"/>
          <w:b/>
        </w:rPr>
        <w:t xml:space="preserve">Artículo único. </w:t>
      </w:r>
      <w:r w:rsidRPr="00174858">
        <w:rPr>
          <w:rFonts w:ascii="Arial" w:hAnsi="Arial" w:cs="Arial"/>
        </w:rPr>
        <w:t>Se reforma la fracción VIII del artículo 13 bis de la Ley de Cultura Física y Deporte del Estado de Yucatán, para quedar como sigue:</w:t>
      </w:r>
    </w:p>
    <w:p w:rsidR="001C0385" w:rsidRDefault="001C0385" w:rsidP="001C0385">
      <w:pPr>
        <w:jc w:val="both"/>
        <w:rPr>
          <w:rFonts w:ascii="Arial" w:hAnsi="Arial" w:cs="Arial"/>
        </w:rPr>
      </w:pPr>
    </w:p>
    <w:p w:rsidR="001C0385" w:rsidRPr="00174858" w:rsidRDefault="001C0385" w:rsidP="001C0385">
      <w:pPr>
        <w:jc w:val="both"/>
        <w:rPr>
          <w:rFonts w:ascii="Arial" w:hAnsi="Arial" w:cs="Arial"/>
        </w:rPr>
      </w:pPr>
    </w:p>
    <w:p w:rsidR="001C0385" w:rsidRPr="00174858" w:rsidRDefault="001C0385" w:rsidP="001A75B5">
      <w:pPr>
        <w:spacing w:line="360" w:lineRule="auto"/>
        <w:jc w:val="both"/>
        <w:rPr>
          <w:rFonts w:ascii="Arial" w:hAnsi="Arial" w:cs="Arial"/>
        </w:rPr>
      </w:pPr>
      <w:r w:rsidRPr="00174858">
        <w:rPr>
          <w:rFonts w:ascii="Arial" w:hAnsi="Arial" w:cs="Arial"/>
          <w:b/>
        </w:rPr>
        <w:t>Artículo 13 bis.</w:t>
      </w:r>
      <w:r w:rsidRPr="00174858">
        <w:rPr>
          <w:rFonts w:ascii="Arial" w:hAnsi="Arial" w:cs="Arial"/>
        </w:rPr>
        <w:t xml:space="preserve"> …</w:t>
      </w:r>
    </w:p>
    <w:p w:rsidR="001C0385" w:rsidRDefault="001C0385" w:rsidP="001A75B5">
      <w:pPr>
        <w:spacing w:line="360" w:lineRule="auto"/>
        <w:jc w:val="both"/>
        <w:rPr>
          <w:rFonts w:ascii="Arial" w:hAnsi="Arial" w:cs="Arial"/>
          <w:b/>
        </w:rPr>
      </w:pPr>
    </w:p>
    <w:p w:rsidR="001C0385" w:rsidRDefault="001C0385" w:rsidP="001A75B5">
      <w:pPr>
        <w:spacing w:line="360" w:lineRule="auto"/>
        <w:jc w:val="both"/>
        <w:rPr>
          <w:rFonts w:ascii="Arial" w:hAnsi="Arial" w:cs="Arial"/>
          <w:b/>
        </w:rPr>
      </w:pPr>
    </w:p>
    <w:p w:rsidR="001C0385" w:rsidRPr="00174858" w:rsidRDefault="001C0385" w:rsidP="001A75B5">
      <w:pPr>
        <w:spacing w:line="360" w:lineRule="auto"/>
        <w:jc w:val="both"/>
        <w:rPr>
          <w:rFonts w:ascii="Arial" w:hAnsi="Arial" w:cs="Arial"/>
        </w:rPr>
      </w:pPr>
      <w:r w:rsidRPr="00174858">
        <w:rPr>
          <w:rFonts w:ascii="Arial" w:hAnsi="Arial" w:cs="Arial"/>
          <w:b/>
        </w:rPr>
        <w:t>I</w:t>
      </w:r>
      <w:r w:rsidRPr="00174858">
        <w:rPr>
          <w:rFonts w:ascii="Arial" w:hAnsi="Arial" w:cs="Arial"/>
        </w:rPr>
        <w:t xml:space="preserve">. a la </w:t>
      </w:r>
      <w:r w:rsidRPr="00174858">
        <w:rPr>
          <w:rFonts w:ascii="Arial" w:hAnsi="Arial" w:cs="Arial"/>
          <w:b/>
        </w:rPr>
        <w:t>VII</w:t>
      </w:r>
      <w:r w:rsidRPr="00174858">
        <w:rPr>
          <w:rFonts w:ascii="Arial" w:hAnsi="Arial" w:cs="Arial"/>
        </w:rPr>
        <w:t>. …</w:t>
      </w:r>
    </w:p>
    <w:p w:rsidR="001C0385" w:rsidRPr="00174858" w:rsidRDefault="001C0385" w:rsidP="001A75B5">
      <w:pPr>
        <w:spacing w:line="360" w:lineRule="auto"/>
        <w:jc w:val="both"/>
        <w:rPr>
          <w:rFonts w:ascii="Arial" w:hAnsi="Arial" w:cs="Arial"/>
        </w:rPr>
      </w:pPr>
    </w:p>
    <w:p w:rsidR="001C0385" w:rsidRDefault="001C0385" w:rsidP="001A75B5">
      <w:pPr>
        <w:spacing w:line="360" w:lineRule="auto"/>
        <w:jc w:val="both"/>
        <w:rPr>
          <w:rFonts w:ascii="Arial" w:hAnsi="Arial" w:cs="Arial"/>
          <w:b/>
        </w:rPr>
      </w:pPr>
    </w:p>
    <w:p w:rsidR="001C0385" w:rsidRPr="00174858" w:rsidRDefault="001C0385" w:rsidP="001A75B5">
      <w:pPr>
        <w:spacing w:line="360" w:lineRule="auto"/>
        <w:jc w:val="both"/>
        <w:rPr>
          <w:rFonts w:ascii="Arial" w:hAnsi="Arial" w:cs="Arial"/>
        </w:rPr>
      </w:pPr>
      <w:r w:rsidRPr="00174858">
        <w:rPr>
          <w:rFonts w:ascii="Arial" w:hAnsi="Arial" w:cs="Arial"/>
          <w:b/>
        </w:rPr>
        <w:t>VIII</w:t>
      </w:r>
      <w:r w:rsidRPr="00174858">
        <w:rPr>
          <w:rFonts w:ascii="Arial" w:hAnsi="Arial" w:cs="Arial"/>
        </w:rPr>
        <w:t>. Tres representantes de las asociaciones y sociedades deportivas estatales, debiendo ser por lo menos una la que represente y se dedique exclusivamente al deporte para personas con discapacidad.</w:t>
      </w:r>
    </w:p>
    <w:p w:rsidR="001C0385" w:rsidRPr="00174858" w:rsidRDefault="001C0385" w:rsidP="001A75B5">
      <w:pPr>
        <w:spacing w:line="360" w:lineRule="auto"/>
        <w:jc w:val="both"/>
        <w:rPr>
          <w:rFonts w:ascii="Arial" w:hAnsi="Arial" w:cs="Arial"/>
          <w:sz w:val="2"/>
        </w:rPr>
      </w:pPr>
    </w:p>
    <w:p w:rsidR="001C0385" w:rsidRDefault="001C0385" w:rsidP="001A75B5">
      <w:pPr>
        <w:spacing w:line="360" w:lineRule="auto"/>
        <w:jc w:val="both"/>
        <w:rPr>
          <w:rFonts w:ascii="Arial" w:hAnsi="Arial" w:cs="Arial"/>
          <w:sz w:val="14"/>
        </w:rPr>
      </w:pPr>
    </w:p>
    <w:p w:rsidR="001C0385" w:rsidRDefault="001C0385" w:rsidP="001A75B5">
      <w:pPr>
        <w:jc w:val="both"/>
        <w:rPr>
          <w:rFonts w:ascii="Arial" w:hAnsi="Arial" w:cs="Arial"/>
          <w:sz w:val="14"/>
        </w:rPr>
      </w:pPr>
    </w:p>
    <w:p w:rsidR="001C0385" w:rsidRDefault="001C0385" w:rsidP="001A75B5">
      <w:pPr>
        <w:jc w:val="both"/>
        <w:rPr>
          <w:rFonts w:ascii="Arial" w:hAnsi="Arial" w:cs="Arial"/>
          <w:sz w:val="14"/>
        </w:rPr>
      </w:pPr>
    </w:p>
    <w:p w:rsidR="001C0385" w:rsidRPr="00174858" w:rsidRDefault="001C0385" w:rsidP="001A75B5">
      <w:pPr>
        <w:jc w:val="both"/>
        <w:rPr>
          <w:rFonts w:ascii="Arial" w:hAnsi="Arial" w:cs="Arial"/>
          <w:sz w:val="14"/>
        </w:rPr>
      </w:pPr>
    </w:p>
    <w:p w:rsidR="001C0385" w:rsidRPr="00174858" w:rsidRDefault="001C0385" w:rsidP="001A75B5">
      <w:pPr>
        <w:jc w:val="both"/>
        <w:rPr>
          <w:rFonts w:ascii="Arial" w:hAnsi="Arial" w:cs="Arial"/>
        </w:rPr>
      </w:pPr>
      <w:r w:rsidRPr="00174858">
        <w:rPr>
          <w:rFonts w:ascii="Arial" w:hAnsi="Arial" w:cs="Arial"/>
        </w:rPr>
        <w:t>…</w:t>
      </w:r>
    </w:p>
    <w:p w:rsidR="001C0385" w:rsidRPr="00174858" w:rsidRDefault="001C0385" w:rsidP="001A75B5">
      <w:pPr>
        <w:jc w:val="both"/>
        <w:rPr>
          <w:rFonts w:ascii="Arial" w:hAnsi="Arial" w:cs="Arial"/>
        </w:rPr>
      </w:pPr>
    </w:p>
    <w:p w:rsidR="001C0385" w:rsidRDefault="001C0385" w:rsidP="001A75B5">
      <w:pPr>
        <w:jc w:val="both"/>
        <w:rPr>
          <w:rFonts w:ascii="Arial" w:hAnsi="Arial" w:cs="Arial"/>
        </w:rPr>
      </w:pPr>
    </w:p>
    <w:p w:rsidR="001C0385" w:rsidRPr="00174858" w:rsidRDefault="001C0385" w:rsidP="001A75B5">
      <w:pPr>
        <w:jc w:val="both"/>
        <w:rPr>
          <w:rFonts w:ascii="Arial" w:hAnsi="Arial" w:cs="Arial"/>
        </w:rPr>
      </w:pPr>
      <w:r w:rsidRPr="00174858">
        <w:rPr>
          <w:rFonts w:ascii="Arial" w:hAnsi="Arial" w:cs="Arial"/>
        </w:rPr>
        <w:t>…</w:t>
      </w:r>
    </w:p>
    <w:p w:rsidR="001C0385" w:rsidRPr="00174858" w:rsidRDefault="001C0385" w:rsidP="001A75B5">
      <w:pPr>
        <w:jc w:val="both"/>
        <w:rPr>
          <w:rFonts w:ascii="Arial" w:hAnsi="Arial" w:cs="Arial"/>
        </w:rPr>
      </w:pPr>
    </w:p>
    <w:p w:rsidR="001C0385" w:rsidRDefault="001C0385" w:rsidP="001A75B5">
      <w:pPr>
        <w:jc w:val="both"/>
        <w:rPr>
          <w:rFonts w:ascii="Arial" w:hAnsi="Arial" w:cs="Arial"/>
        </w:rPr>
      </w:pPr>
    </w:p>
    <w:p w:rsidR="001C0385" w:rsidRPr="00174858" w:rsidRDefault="001C0385" w:rsidP="001A75B5">
      <w:pPr>
        <w:jc w:val="both"/>
        <w:rPr>
          <w:rFonts w:ascii="Arial" w:hAnsi="Arial" w:cs="Arial"/>
        </w:rPr>
      </w:pPr>
      <w:r w:rsidRPr="00174858">
        <w:rPr>
          <w:rFonts w:ascii="Arial" w:hAnsi="Arial" w:cs="Arial"/>
        </w:rPr>
        <w:t>…</w:t>
      </w:r>
    </w:p>
    <w:p w:rsidR="001C0385" w:rsidRPr="00174858" w:rsidRDefault="001C0385" w:rsidP="001A75B5">
      <w:pPr>
        <w:jc w:val="both"/>
        <w:rPr>
          <w:rFonts w:ascii="Arial" w:hAnsi="Arial" w:cs="Arial"/>
        </w:rPr>
      </w:pPr>
    </w:p>
    <w:p w:rsidR="001C0385" w:rsidRDefault="001C0385" w:rsidP="001A75B5">
      <w:pPr>
        <w:jc w:val="both"/>
        <w:rPr>
          <w:rFonts w:ascii="Arial" w:hAnsi="Arial" w:cs="Arial"/>
        </w:rPr>
      </w:pPr>
    </w:p>
    <w:p w:rsidR="001C0385" w:rsidRPr="00174858" w:rsidRDefault="001C0385" w:rsidP="001A75B5">
      <w:pPr>
        <w:jc w:val="both"/>
        <w:rPr>
          <w:rFonts w:ascii="Arial" w:hAnsi="Arial" w:cs="Arial"/>
        </w:rPr>
      </w:pPr>
      <w:r w:rsidRPr="00174858">
        <w:rPr>
          <w:rFonts w:ascii="Arial" w:hAnsi="Arial" w:cs="Arial"/>
        </w:rPr>
        <w:t>…</w:t>
      </w:r>
    </w:p>
    <w:p w:rsidR="001C0385" w:rsidRDefault="001C0385" w:rsidP="001A75B5">
      <w:pPr>
        <w:jc w:val="both"/>
        <w:rPr>
          <w:rFonts w:ascii="Arial" w:hAnsi="Arial" w:cs="Arial"/>
        </w:rPr>
      </w:pPr>
    </w:p>
    <w:p w:rsidR="008B325E" w:rsidRDefault="008B325E" w:rsidP="001A75B5">
      <w:pPr>
        <w:spacing w:line="360" w:lineRule="auto"/>
        <w:jc w:val="center"/>
        <w:rPr>
          <w:rFonts w:ascii="Arial" w:hAnsi="Arial" w:cs="Arial"/>
          <w:b/>
        </w:rPr>
      </w:pPr>
    </w:p>
    <w:p w:rsidR="0065149F" w:rsidRDefault="0065149F" w:rsidP="001A75B5">
      <w:pPr>
        <w:spacing w:line="360" w:lineRule="auto"/>
        <w:jc w:val="center"/>
        <w:rPr>
          <w:rFonts w:ascii="Arial" w:hAnsi="Arial" w:cs="Arial"/>
          <w:b/>
        </w:rPr>
      </w:pPr>
    </w:p>
    <w:p w:rsidR="0065149F" w:rsidRDefault="0065149F" w:rsidP="001A75B5">
      <w:pPr>
        <w:spacing w:line="360" w:lineRule="auto"/>
        <w:jc w:val="center"/>
        <w:rPr>
          <w:rFonts w:ascii="Arial" w:hAnsi="Arial" w:cs="Arial"/>
          <w:b/>
        </w:rPr>
      </w:pPr>
    </w:p>
    <w:p w:rsidR="0065149F" w:rsidRDefault="0065149F" w:rsidP="001A75B5">
      <w:pPr>
        <w:spacing w:line="360" w:lineRule="auto"/>
        <w:jc w:val="center"/>
        <w:rPr>
          <w:rFonts w:ascii="Arial" w:hAnsi="Arial" w:cs="Arial"/>
          <w:b/>
        </w:rPr>
      </w:pPr>
    </w:p>
    <w:p w:rsidR="001C0385" w:rsidRPr="00174858" w:rsidRDefault="0065149F" w:rsidP="001A75B5">
      <w:pPr>
        <w:spacing w:line="360" w:lineRule="auto"/>
        <w:jc w:val="center"/>
        <w:rPr>
          <w:rFonts w:ascii="Arial" w:hAnsi="Arial" w:cs="Arial"/>
          <w:b/>
        </w:rPr>
      </w:pPr>
      <w:r>
        <w:rPr>
          <w:rFonts w:ascii="Arial" w:hAnsi="Arial" w:cs="Arial"/>
          <w:b/>
        </w:rPr>
        <w:lastRenderedPageBreak/>
        <w:t>T</w:t>
      </w:r>
      <w:r w:rsidR="001C0385" w:rsidRPr="00174858">
        <w:rPr>
          <w:rFonts w:ascii="Arial" w:hAnsi="Arial" w:cs="Arial"/>
          <w:b/>
        </w:rPr>
        <w:t>ransitorio:</w:t>
      </w:r>
    </w:p>
    <w:p w:rsidR="0065149F" w:rsidRDefault="0065149F" w:rsidP="001A75B5">
      <w:pPr>
        <w:spacing w:line="360" w:lineRule="auto"/>
        <w:jc w:val="both"/>
        <w:rPr>
          <w:rFonts w:ascii="Arial" w:eastAsia="Calibri" w:hAnsi="Arial" w:cs="Arial"/>
          <w:b/>
        </w:rPr>
      </w:pPr>
    </w:p>
    <w:p w:rsidR="001C0385" w:rsidRPr="00174858" w:rsidRDefault="001C0385" w:rsidP="001A75B5">
      <w:pPr>
        <w:spacing w:line="360" w:lineRule="auto"/>
        <w:jc w:val="both"/>
        <w:rPr>
          <w:rFonts w:ascii="Arial" w:hAnsi="Arial" w:cs="Arial"/>
        </w:rPr>
      </w:pPr>
      <w:r w:rsidRPr="00174858">
        <w:rPr>
          <w:rFonts w:ascii="Arial" w:eastAsia="Calibri" w:hAnsi="Arial" w:cs="Arial"/>
          <w:b/>
        </w:rPr>
        <w:t>Artículo Único. Entrada en vigor</w:t>
      </w:r>
    </w:p>
    <w:p w:rsidR="001C0385" w:rsidRPr="00174858" w:rsidRDefault="001C0385" w:rsidP="001A75B5">
      <w:pPr>
        <w:tabs>
          <w:tab w:val="right" w:pos="8498"/>
        </w:tabs>
        <w:spacing w:line="360" w:lineRule="auto"/>
        <w:jc w:val="both"/>
        <w:rPr>
          <w:rFonts w:ascii="Arial" w:hAnsi="Arial" w:cs="Arial"/>
          <w:b/>
        </w:rPr>
      </w:pPr>
      <w:r w:rsidRPr="00174858">
        <w:rPr>
          <w:rFonts w:ascii="Arial" w:hAnsi="Arial" w:cs="Arial"/>
        </w:rPr>
        <w:t xml:space="preserve">Este Decreto entrará en vigor al día siguiente de su publicación en el Diario Oficial del Gobierno del Estado de Yucatán. </w:t>
      </w:r>
    </w:p>
    <w:p w:rsidR="001C0385" w:rsidRPr="00174858" w:rsidRDefault="001C0385" w:rsidP="001C0385">
      <w:pPr>
        <w:jc w:val="both"/>
        <w:rPr>
          <w:rFonts w:ascii="Arial" w:hAnsi="Arial" w:cs="Arial"/>
          <w:b/>
        </w:rPr>
      </w:pPr>
    </w:p>
    <w:p w:rsidR="00183529" w:rsidRPr="00183529" w:rsidRDefault="00183529" w:rsidP="00183529">
      <w:pPr>
        <w:jc w:val="both"/>
        <w:rPr>
          <w:rFonts w:ascii="Arial" w:hAnsi="Arial" w:cs="Arial"/>
          <w:b/>
          <w:caps/>
          <w:sz w:val="12"/>
        </w:rPr>
      </w:pPr>
      <w:r w:rsidRPr="00183529">
        <w:rPr>
          <w:rFonts w:ascii="Arial" w:hAnsi="Arial" w:cs="Arial"/>
          <w:b/>
        </w:rPr>
        <w:t>DADO EN LA SALA DE USOS MÚLTIPLES “CONSUELO ZAVALA CASTILLO” DEL RECINTO DEL PODER LEGISLATIVO, EN LA CIUDAD</w:t>
      </w:r>
      <w:r w:rsidR="00F23FF1">
        <w:rPr>
          <w:rFonts w:ascii="Arial" w:hAnsi="Arial" w:cs="Arial"/>
          <w:b/>
        </w:rPr>
        <w:t xml:space="preserve"> DE MÉRIDA, YUCATÁN, A LOS ONCE</w:t>
      </w:r>
      <w:r w:rsidRPr="00183529">
        <w:rPr>
          <w:rFonts w:ascii="Arial" w:hAnsi="Arial" w:cs="Arial"/>
          <w:b/>
        </w:rPr>
        <w:t xml:space="preserve"> DÍAS DEL MES DE JUNIO DEL AÑO DOS MIL VEINTE.</w:t>
      </w:r>
    </w:p>
    <w:p w:rsidR="001C0385" w:rsidRDefault="001C0385" w:rsidP="001C0385">
      <w:pPr>
        <w:jc w:val="both"/>
        <w:rPr>
          <w:rFonts w:ascii="Arial" w:hAnsi="Arial" w:cs="Arial"/>
          <w:caps/>
        </w:rPr>
      </w:pPr>
    </w:p>
    <w:p w:rsidR="001C0385" w:rsidRDefault="001C0385" w:rsidP="001C0385">
      <w:pPr>
        <w:pStyle w:val="Textoindependiente"/>
        <w:ind w:firstLine="426"/>
        <w:jc w:val="center"/>
        <w:rPr>
          <w:rFonts w:ascii="Arial" w:hAnsi="Arial" w:cs="Arial"/>
          <w:b/>
          <w:caps/>
          <w:sz w:val="24"/>
          <w:szCs w:val="24"/>
        </w:rPr>
      </w:pPr>
      <w:r w:rsidRPr="00174858">
        <w:rPr>
          <w:rFonts w:ascii="Arial" w:hAnsi="Arial" w:cs="Arial"/>
          <w:b/>
          <w:caps/>
          <w:sz w:val="24"/>
          <w:szCs w:val="24"/>
        </w:rPr>
        <w:t>COMISIóN PERMANENTE DE Cultura FÍSICA Y DEPORTE</w:t>
      </w:r>
    </w:p>
    <w:p w:rsidR="00044A7E" w:rsidRPr="00174858" w:rsidRDefault="00044A7E" w:rsidP="001C0385">
      <w:pPr>
        <w:pStyle w:val="Textoindependiente"/>
        <w:ind w:firstLine="426"/>
        <w:jc w:val="center"/>
        <w:rPr>
          <w:rFonts w:ascii="Arial" w:hAnsi="Arial" w:cs="Arial"/>
          <w:b/>
          <w:caps/>
        </w:rPr>
      </w:pP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605"/>
        <w:gridCol w:w="1931"/>
        <w:gridCol w:w="1996"/>
      </w:tblGrid>
      <w:tr w:rsidR="001C0385" w:rsidRPr="001A75B5" w:rsidTr="0065149F">
        <w:trPr>
          <w:tblHeader/>
          <w:jc w:val="center"/>
        </w:trPr>
        <w:tc>
          <w:tcPr>
            <w:tcW w:w="2122" w:type="dxa"/>
            <w:shd w:val="clear" w:color="auto" w:fill="A6A6A6"/>
          </w:tcPr>
          <w:p w:rsidR="001C0385" w:rsidRPr="001A75B5" w:rsidRDefault="001C0385" w:rsidP="0065149F">
            <w:pPr>
              <w:pStyle w:val="Textoindependiente"/>
              <w:jc w:val="center"/>
              <w:rPr>
                <w:rFonts w:ascii="Arial" w:hAnsi="Arial" w:cs="Arial"/>
                <w:b/>
                <w:caps/>
                <w:sz w:val="20"/>
              </w:rPr>
            </w:pPr>
            <w:r w:rsidRPr="001A75B5">
              <w:rPr>
                <w:rFonts w:ascii="Arial" w:hAnsi="Arial" w:cs="Arial"/>
                <w:b/>
                <w:caps/>
                <w:sz w:val="20"/>
              </w:rPr>
              <w:t>CARGO</w:t>
            </w:r>
          </w:p>
        </w:tc>
        <w:tc>
          <w:tcPr>
            <w:tcW w:w="2605" w:type="dxa"/>
            <w:shd w:val="clear" w:color="auto" w:fill="A6A6A6"/>
          </w:tcPr>
          <w:p w:rsidR="001C0385" w:rsidRPr="001A75B5" w:rsidRDefault="001C0385" w:rsidP="0065149F">
            <w:pPr>
              <w:pStyle w:val="Textoindependiente"/>
              <w:jc w:val="center"/>
              <w:rPr>
                <w:rFonts w:ascii="Arial" w:hAnsi="Arial" w:cs="Arial"/>
                <w:b/>
                <w:caps/>
                <w:sz w:val="20"/>
              </w:rPr>
            </w:pPr>
            <w:r w:rsidRPr="001A75B5">
              <w:rPr>
                <w:rFonts w:ascii="Arial" w:hAnsi="Arial" w:cs="Arial"/>
                <w:b/>
                <w:sz w:val="20"/>
              </w:rPr>
              <w:t>NOMBRE</w:t>
            </w:r>
          </w:p>
        </w:tc>
        <w:tc>
          <w:tcPr>
            <w:tcW w:w="1931" w:type="dxa"/>
            <w:shd w:val="clear" w:color="auto" w:fill="A6A6A6"/>
          </w:tcPr>
          <w:p w:rsidR="001C0385" w:rsidRPr="001A75B5" w:rsidRDefault="001C0385" w:rsidP="0065149F">
            <w:pPr>
              <w:pStyle w:val="Textoindependiente"/>
              <w:jc w:val="center"/>
              <w:rPr>
                <w:rFonts w:ascii="Arial" w:hAnsi="Arial" w:cs="Arial"/>
                <w:b/>
                <w:caps/>
                <w:sz w:val="20"/>
              </w:rPr>
            </w:pPr>
            <w:r w:rsidRPr="001A75B5">
              <w:rPr>
                <w:rFonts w:ascii="Arial" w:hAnsi="Arial" w:cs="Arial"/>
                <w:b/>
                <w:caps/>
                <w:sz w:val="20"/>
              </w:rPr>
              <w:t>VOTO A FAVOR</w:t>
            </w:r>
          </w:p>
        </w:tc>
        <w:tc>
          <w:tcPr>
            <w:tcW w:w="1996" w:type="dxa"/>
            <w:shd w:val="clear" w:color="auto" w:fill="A6A6A6"/>
          </w:tcPr>
          <w:p w:rsidR="001C0385" w:rsidRPr="001A75B5" w:rsidRDefault="001C0385" w:rsidP="0065149F">
            <w:pPr>
              <w:pStyle w:val="Textoindependiente"/>
              <w:jc w:val="center"/>
              <w:rPr>
                <w:rFonts w:ascii="Arial" w:hAnsi="Arial" w:cs="Arial"/>
                <w:b/>
                <w:caps/>
                <w:sz w:val="20"/>
              </w:rPr>
            </w:pPr>
            <w:r w:rsidRPr="001A75B5">
              <w:rPr>
                <w:rFonts w:ascii="Arial" w:hAnsi="Arial" w:cs="Arial"/>
                <w:b/>
                <w:caps/>
                <w:sz w:val="20"/>
              </w:rPr>
              <w:t>VOTO EN CONTRA</w:t>
            </w:r>
          </w:p>
        </w:tc>
      </w:tr>
      <w:tr w:rsidR="001C0385" w:rsidRPr="001A75B5" w:rsidTr="0065149F">
        <w:trPr>
          <w:jc w:val="center"/>
        </w:trPr>
        <w:tc>
          <w:tcPr>
            <w:tcW w:w="2122" w:type="dxa"/>
            <w:shd w:val="clear" w:color="auto" w:fill="auto"/>
          </w:tcPr>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r w:rsidRPr="001A75B5">
              <w:rPr>
                <w:rFonts w:ascii="Arial" w:hAnsi="Arial" w:cs="Arial"/>
                <w:b/>
                <w:caps/>
                <w:sz w:val="20"/>
              </w:rPr>
              <w:t>PRESIDENTE</w:t>
            </w:r>
          </w:p>
        </w:tc>
        <w:tc>
          <w:tcPr>
            <w:tcW w:w="2605" w:type="dxa"/>
            <w:shd w:val="clear" w:color="auto" w:fill="auto"/>
          </w:tcPr>
          <w:p w:rsidR="001C0385" w:rsidRPr="001A75B5" w:rsidRDefault="001C0385" w:rsidP="0065149F">
            <w:pPr>
              <w:pStyle w:val="Textoindependiente"/>
              <w:jc w:val="center"/>
              <w:rPr>
                <w:rFonts w:ascii="Arial" w:hAnsi="Arial" w:cs="Arial"/>
                <w:b/>
                <w:caps/>
                <w:sz w:val="20"/>
                <w:lang w:val="es-MX"/>
              </w:rPr>
            </w:pPr>
            <w:r w:rsidRPr="001A75B5">
              <w:rPr>
                <w:rFonts w:ascii="Arial" w:hAnsi="Arial" w:cs="Arial"/>
                <w:b/>
                <w:noProof/>
                <w:sz w:val="20"/>
                <w:lang w:val="es-MX" w:eastAsia="es-MX"/>
              </w:rPr>
              <w:drawing>
                <wp:inline distT="0" distB="0" distL="0" distR="0" wp14:anchorId="478ABE25" wp14:editId="30AD691C">
                  <wp:extent cx="728677" cy="869950"/>
                  <wp:effectExtent l="0" t="0" r="0" b="635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655" cy="904546"/>
                          </a:xfrm>
                          <a:prstGeom prst="rect">
                            <a:avLst/>
                          </a:prstGeom>
                          <a:noFill/>
                          <a:ln>
                            <a:noFill/>
                          </a:ln>
                        </pic:spPr>
                      </pic:pic>
                    </a:graphicData>
                  </a:graphic>
                </wp:inline>
              </w:drawing>
            </w:r>
          </w:p>
          <w:p w:rsidR="001C0385" w:rsidRPr="001A75B5" w:rsidRDefault="001C0385" w:rsidP="0065149F">
            <w:pPr>
              <w:pStyle w:val="Textoindependiente"/>
              <w:jc w:val="center"/>
              <w:rPr>
                <w:rFonts w:ascii="Arial" w:hAnsi="Arial" w:cs="Arial"/>
                <w:b/>
                <w:caps/>
                <w:sz w:val="20"/>
                <w:lang w:val="es-MX"/>
              </w:rPr>
            </w:pPr>
            <w:r w:rsidRPr="001A75B5">
              <w:rPr>
                <w:rFonts w:ascii="Arial" w:hAnsi="Arial" w:cs="Arial"/>
                <w:b/>
                <w:sz w:val="20"/>
                <w:lang w:val="es-MX"/>
              </w:rPr>
              <w:t>DIP. MIGUEL ESTEBAN RODRÍGUEZ BAQUEIRO</w:t>
            </w:r>
          </w:p>
        </w:tc>
        <w:tc>
          <w:tcPr>
            <w:tcW w:w="1931" w:type="dxa"/>
            <w:shd w:val="clear" w:color="auto" w:fill="auto"/>
          </w:tcPr>
          <w:p w:rsidR="001C0385" w:rsidRPr="001A75B5" w:rsidRDefault="001C0385" w:rsidP="0065149F">
            <w:pPr>
              <w:pStyle w:val="Textoindependiente"/>
              <w:rPr>
                <w:rFonts w:ascii="Arial" w:hAnsi="Arial" w:cs="Arial"/>
                <w:b/>
                <w:caps/>
                <w:sz w:val="20"/>
                <w:lang w:val="es-MX"/>
              </w:rPr>
            </w:pPr>
          </w:p>
        </w:tc>
        <w:tc>
          <w:tcPr>
            <w:tcW w:w="1996" w:type="dxa"/>
            <w:shd w:val="clear" w:color="auto" w:fill="auto"/>
          </w:tcPr>
          <w:p w:rsidR="001C0385" w:rsidRPr="001A75B5" w:rsidRDefault="001C0385" w:rsidP="0065149F">
            <w:pPr>
              <w:pStyle w:val="Textoindependiente"/>
              <w:rPr>
                <w:rFonts w:ascii="Arial" w:hAnsi="Arial" w:cs="Arial"/>
                <w:b/>
                <w:caps/>
                <w:sz w:val="20"/>
                <w:lang w:val="es-MX"/>
              </w:rPr>
            </w:pPr>
          </w:p>
        </w:tc>
      </w:tr>
      <w:tr w:rsidR="001C0385" w:rsidRPr="001A75B5" w:rsidTr="0065149F">
        <w:trPr>
          <w:jc w:val="center"/>
        </w:trPr>
        <w:tc>
          <w:tcPr>
            <w:tcW w:w="2122" w:type="dxa"/>
            <w:tcBorders>
              <w:bottom w:val="single" w:sz="4" w:space="0" w:color="auto"/>
            </w:tcBorders>
            <w:shd w:val="clear" w:color="auto" w:fill="auto"/>
          </w:tcPr>
          <w:p w:rsidR="001C0385" w:rsidRPr="001A75B5" w:rsidRDefault="001C0385" w:rsidP="0065149F">
            <w:pPr>
              <w:pStyle w:val="Textoindependiente"/>
              <w:jc w:val="center"/>
              <w:rPr>
                <w:rFonts w:ascii="Arial" w:hAnsi="Arial" w:cs="Arial"/>
                <w:b/>
                <w:caps/>
                <w:sz w:val="20"/>
                <w:lang w:val="es-MX"/>
              </w:rPr>
            </w:pPr>
          </w:p>
          <w:p w:rsidR="001C0385" w:rsidRPr="001A75B5" w:rsidRDefault="001C0385" w:rsidP="0065149F">
            <w:pPr>
              <w:pStyle w:val="Textoindependiente"/>
              <w:jc w:val="center"/>
              <w:rPr>
                <w:rFonts w:ascii="Arial" w:hAnsi="Arial" w:cs="Arial"/>
                <w:b/>
                <w:caps/>
                <w:sz w:val="20"/>
                <w:lang w:val="es-MX"/>
              </w:rPr>
            </w:pPr>
          </w:p>
          <w:p w:rsidR="001C0385" w:rsidRPr="001A75B5" w:rsidRDefault="001C0385" w:rsidP="0065149F">
            <w:pPr>
              <w:pStyle w:val="Textoindependiente"/>
              <w:jc w:val="center"/>
              <w:rPr>
                <w:rFonts w:ascii="Arial" w:hAnsi="Arial" w:cs="Arial"/>
                <w:b/>
                <w:caps/>
                <w:sz w:val="20"/>
                <w:lang w:val="es-MX"/>
              </w:rPr>
            </w:pPr>
          </w:p>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r w:rsidRPr="001A75B5">
              <w:rPr>
                <w:rFonts w:ascii="Arial" w:hAnsi="Arial" w:cs="Arial"/>
                <w:b/>
                <w:caps/>
                <w:sz w:val="20"/>
              </w:rPr>
              <w:t>VICEPRESIDENTE</w:t>
            </w:r>
          </w:p>
        </w:tc>
        <w:tc>
          <w:tcPr>
            <w:tcW w:w="2605" w:type="dxa"/>
            <w:shd w:val="clear" w:color="auto" w:fill="auto"/>
          </w:tcPr>
          <w:p w:rsidR="001C0385" w:rsidRPr="001A75B5" w:rsidRDefault="001C0385" w:rsidP="0065149F">
            <w:pPr>
              <w:jc w:val="center"/>
              <w:rPr>
                <w:rFonts w:ascii="Arial" w:hAnsi="Arial" w:cs="Arial"/>
                <w:b/>
                <w:sz w:val="20"/>
                <w:szCs w:val="20"/>
              </w:rPr>
            </w:pPr>
            <w:r w:rsidRPr="001A75B5">
              <w:rPr>
                <w:rFonts w:ascii="Arial" w:hAnsi="Arial" w:cs="Arial"/>
                <w:b/>
                <w:noProof/>
                <w:sz w:val="20"/>
                <w:szCs w:val="20"/>
                <w:lang w:val="es-MX" w:eastAsia="es-MX"/>
              </w:rPr>
              <w:drawing>
                <wp:inline distT="0" distB="0" distL="0" distR="0" wp14:anchorId="1CE304FA" wp14:editId="4C42BE5D">
                  <wp:extent cx="815106" cy="1031358"/>
                  <wp:effectExtent l="0" t="0" r="4445"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693" cy="1070060"/>
                          </a:xfrm>
                          <a:prstGeom prst="rect">
                            <a:avLst/>
                          </a:prstGeom>
                          <a:noFill/>
                          <a:ln>
                            <a:noFill/>
                          </a:ln>
                        </pic:spPr>
                      </pic:pic>
                    </a:graphicData>
                  </a:graphic>
                </wp:inline>
              </w:drawing>
            </w:r>
          </w:p>
          <w:p w:rsidR="001C0385" w:rsidRPr="001A75B5" w:rsidRDefault="001C0385" w:rsidP="008B325E">
            <w:pPr>
              <w:jc w:val="center"/>
              <w:rPr>
                <w:rFonts w:ascii="Arial" w:hAnsi="Arial" w:cs="Arial"/>
                <w:b/>
                <w:sz w:val="20"/>
                <w:szCs w:val="20"/>
              </w:rPr>
            </w:pPr>
            <w:r w:rsidRPr="001A75B5">
              <w:rPr>
                <w:rFonts w:ascii="Arial" w:hAnsi="Arial" w:cs="Arial"/>
                <w:b/>
                <w:sz w:val="20"/>
                <w:szCs w:val="20"/>
              </w:rPr>
              <w:t>DIP. LU</w:t>
            </w:r>
            <w:r w:rsidR="008B325E" w:rsidRPr="001A75B5">
              <w:rPr>
                <w:rFonts w:ascii="Arial" w:hAnsi="Arial" w:cs="Arial"/>
                <w:b/>
                <w:sz w:val="20"/>
                <w:szCs w:val="20"/>
              </w:rPr>
              <w:t>I</w:t>
            </w:r>
            <w:r w:rsidRPr="001A75B5">
              <w:rPr>
                <w:rFonts w:ascii="Arial" w:hAnsi="Arial" w:cs="Arial"/>
                <w:b/>
                <w:sz w:val="20"/>
                <w:szCs w:val="20"/>
              </w:rPr>
              <w:t>S ENRIQUE BORJAS ROMERO</w:t>
            </w:r>
          </w:p>
        </w:tc>
        <w:tc>
          <w:tcPr>
            <w:tcW w:w="1931" w:type="dxa"/>
            <w:shd w:val="clear" w:color="auto" w:fill="auto"/>
          </w:tcPr>
          <w:p w:rsidR="001C0385" w:rsidRPr="001A75B5" w:rsidRDefault="001C0385" w:rsidP="0065149F">
            <w:pPr>
              <w:pStyle w:val="Textoindependiente"/>
              <w:rPr>
                <w:rFonts w:ascii="Arial" w:hAnsi="Arial" w:cs="Arial"/>
                <w:b/>
                <w:caps/>
                <w:sz w:val="20"/>
              </w:rPr>
            </w:pPr>
          </w:p>
        </w:tc>
        <w:tc>
          <w:tcPr>
            <w:tcW w:w="1996" w:type="dxa"/>
            <w:shd w:val="clear" w:color="auto" w:fill="auto"/>
          </w:tcPr>
          <w:p w:rsidR="001C0385" w:rsidRPr="001A75B5" w:rsidRDefault="001C0385" w:rsidP="0065149F">
            <w:pPr>
              <w:pStyle w:val="Textoindependiente"/>
              <w:rPr>
                <w:rFonts w:ascii="Arial" w:hAnsi="Arial" w:cs="Arial"/>
                <w:b/>
                <w:caps/>
                <w:sz w:val="20"/>
              </w:rPr>
            </w:pPr>
          </w:p>
        </w:tc>
      </w:tr>
      <w:tr w:rsidR="001C0385" w:rsidRPr="001A75B5" w:rsidTr="0065149F">
        <w:trPr>
          <w:jc w:val="center"/>
        </w:trPr>
        <w:tc>
          <w:tcPr>
            <w:tcW w:w="2122" w:type="dxa"/>
            <w:shd w:val="clear" w:color="auto" w:fill="auto"/>
          </w:tcPr>
          <w:p w:rsidR="001C0385" w:rsidRPr="001A75B5" w:rsidRDefault="001C0385" w:rsidP="0065149F">
            <w:pPr>
              <w:pStyle w:val="Textoindependiente"/>
              <w:jc w:val="center"/>
              <w:rPr>
                <w:rFonts w:ascii="Arial" w:hAnsi="Arial" w:cs="Arial"/>
                <w:b/>
                <w:caps/>
                <w:sz w:val="20"/>
                <w:lang w:val="pt-BR"/>
              </w:rPr>
            </w:pPr>
          </w:p>
          <w:p w:rsidR="001C0385" w:rsidRPr="001A75B5" w:rsidRDefault="001C0385" w:rsidP="0065149F">
            <w:pPr>
              <w:pStyle w:val="Textoindependiente"/>
              <w:jc w:val="center"/>
              <w:rPr>
                <w:rFonts w:ascii="Arial" w:hAnsi="Arial" w:cs="Arial"/>
                <w:b/>
                <w:caps/>
                <w:sz w:val="20"/>
                <w:lang w:val="pt-BR"/>
              </w:rPr>
            </w:pPr>
          </w:p>
          <w:p w:rsidR="001C0385" w:rsidRPr="001A75B5" w:rsidRDefault="001C0385" w:rsidP="0065149F">
            <w:pPr>
              <w:pStyle w:val="Textoindependiente"/>
              <w:jc w:val="center"/>
              <w:rPr>
                <w:rFonts w:ascii="Arial" w:hAnsi="Arial" w:cs="Arial"/>
                <w:b/>
                <w:caps/>
                <w:sz w:val="20"/>
                <w:lang w:val="pt-BR"/>
              </w:rPr>
            </w:pPr>
          </w:p>
          <w:p w:rsidR="001C0385" w:rsidRPr="001A75B5" w:rsidRDefault="001C0385" w:rsidP="0065149F">
            <w:pPr>
              <w:pStyle w:val="Textoindependiente"/>
              <w:jc w:val="center"/>
              <w:rPr>
                <w:rFonts w:ascii="Arial" w:hAnsi="Arial" w:cs="Arial"/>
                <w:b/>
                <w:caps/>
                <w:sz w:val="20"/>
                <w:lang w:val="pt-BR"/>
              </w:rPr>
            </w:pPr>
          </w:p>
          <w:p w:rsidR="001C0385" w:rsidRPr="001A75B5" w:rsidRDefault="001C0385" w:rsidP="0065149F">
            <w:pPr>
              <w:pStyle w:val="Textoindependiente"/>
              <w:jc w:val="center"/>
              <w:rPr>
                <w:rFonts w:ascii="Arial" w:hAnsi="Arial" w:cs="Arial"/>
                <w:b/>
                <w:caps/>
                <w:sz w:val="20"/>
                <w:lang w:val="pt-BR"/>
              </w:rPr>
            </w:pPr>
          </w:p>
          <w:p w:rsidR="001C0385" w:rsidRPr="001A75B5" w:rsidRDefault="001C0385" w:rsidP="0065149F">
            <w:pPr>
              <w:pStyle w:val="Textoindependiente"/>
              <w:jc w:val="center"/>
              <w:rPr>
                <w:rFonts w:ascii="Arial" w:hAnsi="Arial" w:cs="Arial"/>
                <w:b/>
                <w:caps/>
                <w:sz w:val="20"/>
                <w:lang w:val="pt-BR"/>
              </w:rPr>
            </w:pPr>
          </w:p>
          <w:p w:rsidR="001C0385" w:rsidRPr="001A75B5" w:rsidRDefault="001C0385" w:rsidP="0065149F">
            <w:pPr>
              <w:pStyle w:val="Textoindependiente"/>
              <w:jc w:val="center"/>
              <w:rPr>
                <w:rFonts w:ascii="Arial" w:hAnsi="Arial" w:cs="Arial"/>
                <w:b/>
                <w:caps/>
                <w:sz w:val="20"/>
                <w:lang w:val="pt-BR"/>
              </w:rPr>
            </w:pPr>
            <w:r w:rsidRPr="001A75B5">
              <w:rPr>
                <w:rFonts w:ascii="Arial" w:hAnsi="Arial" w:cs="Arial"/>
                <w:b/>
                <w:caps/>
                <w:sz w:val="20"/>
                <w:lang w:val="pt-BR"/>
              </w:rPr>
              <w:t>secretariO</w:t>
            </w:r>
          </w:p>
        </w:tc>
        <w:tc>
          <w:tcPr>
            <w:tcW w:w="2605" w:type="dxa"/>
            <w:shd w:val="clear" w:color="auto" w:fill="auto"/>
          </w:tcPr>
          <w:p w:rsidR="001C0385" w:rsidRPr="001A75B5" w:rsidRDefault="00F23FF1" w:rsidP="00F23FF1">
            <w:pPr>
              <w:jc w:val="center"/>
              <w:rPr>
                <w:rFonts w:ascii="Arial" w:hAnsi="Arial" w:cs="Arial"/>
                <w:b/>
                <w:noProof/>
                <w:sz w:val="20"/>
                <w:szCs w:val="20"/>
                <w:lang w:val="es-MX" w:eastAsia="es-MX"/>
              </w:rPr>
            </w:pPr>
            <w:r w:rsidRPr="001A75B5">
              <w:rPr>
                <w:rFonts w:ascii="Arial" w:hAnsi="Arial" w:cs="Arial"/>
                <w:b/>
                <w:noProof/>
                <w:sz w:val="20"/>
                <w:szCs w:val="20"/>
                <w:lang w:val="es-MX" w:eastAsia="es-MX"/>
              </w:rPr>
              <w:drawing>
                <wp:anchor distT="0" distB="0" distL="114300" distR="114300" simplePos="0" relativeHeight="251659264" behindDoc="1" locked="0" layoutInCell="1" allowOverlap="1" wp14:anchorId="67453760" wp14:editId="656A5A2E">
                  <wp:simplePos x="0" y="0"/>
                  <wp:positionH relativeFrom="column">
                    <wp:posOffset>335915</wp:posOffset>
                  </wp:positionH>
                  <wp:positionV relativeFrom="paragraph">
                    <wp:posOffset>64135</wp:posOffset>
                  </wp:positionV>
                  <wp:extent cx="860425" cy="1062990"/>
                  <wp:effectExtent l="0" t="0" r="0" b="3810"/>
                  <wp:wrapTight wrapText="bothSides">
                    <wp:wrapPolygon edited="0">
                      <wp:start x="0" y="0"/>
                      <wp:lineTo x="0" y="21290"/>
                      <wp:lineTo x="21042" y="21290"/>
                      <wp:lineTo x="2104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ell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0425" cy="1062990"/>
                          </a:xfrm>
                          <a:prstGeom prst="rect">
                            <a:avLst/>
                          </a:prstGeom>
                        </pic:spPr>
                      </pic:pic>
                    </a:graphicData>
                  </a:graphic>
                  <wp14:sizeRelH relativeFrom="page">
                    <wp14:pctWidth>0</wp14:pctWidth>
                  </wp14:sizeRelH>
                  <wp14:sizeRelV relativeFrom="page">
                    <wp14:pctHeight>0</wp14:pctHeight>
                  </wp14:sizeRelV>
                </wp:anchor>
              </w:drawing>
            </w:r>
            <w:r w:rsidR="001C0385" w:rsidRPr="001A75B5">
              <w:rPr>
                <w:rFonts w:ascii="Arial" w:hAnsi="Arial" w:cs="Arial"/>
                <w:b/>
                <w:noProof/>
                <w:sz w:val="20"/>
                <w:szCs w:val="20"/>
                <w:lang w:val="es-MX" w:eastAsia="es-MX"/>
              </w:rPr>
              <w:t xml:space="preserve">DIP. HARRY GERARDO </w:t>
            </w:r>
            <w:r w:rsidR="008B325E" w:rsidRPr="001A75B5">
              <w:rPr>
                <w:rFonts w:ascii="Arial" w:hAnsi="Arial" w:cs="Arial"/>
                <w:b/>
                <w:noProof/>
                <w:sz w:val="20"/>
                <w:szCs w:val="20"/>
                <w:lang w:val="es-MX" w:eastAsia="es-MX"/>
              </w:rPr>
              <w:t>RODRÍGUEZ</w:t>
            </w:r>
            <w:r w:rsidR="001C0385" w:rsidRPr="001A75B5">
              <w:rPr>
                <w:rFonts w:ascii="Arial" w:hAnsi="Arial" w:cs="Arial"/>
                <w:b/>
                <w:noProof/>
                <w:sz w:val="20"/>
                <w:szCs w:val="20"/>
                <w:lang w:val="es-MX" w:eastAsia="es-MX"/>
              </w:rPr>
              <w:t xml:space="preserve"> BOTELLO FIERRO</w:t>
            </w:r>
          </w:p>
        </w:tc>
        <w:tc>
          <w:tcPr>
            <w:tcW w:w="1931" w:type="dxa"/>
            <w:shd w:val="clear" w:color="auto" w:fill="auto"/>
          </w:tcPr>
          <w:p w:rsidR="001C0385" w:rsidRPr="001A75B5" w:rsidRDefault="001C0385" w:rsidP="0065149F">
            <w:pPr>
              <w:pStyle w:val="Textoindependiente"/>
              <w:rPr>
                <w:rFonts w:ascii="Arial" w:hAnsi="Arial" w:cs="Arial"/>
                <w:b/>
                <w:caps/>
                <w:sz w:val="20"/>
              </w:rPr>
            </w:pPr>
          </w:p>
        </w:tc>
        <w:tc>
          <w:tcPr>
            <w:tcW w:w="1996" w:type="dxa"/>
            <w:shd w:val="clear" w:color="auto" w:fill="auto"/>
          </w:tcPr>
          <w:p w:rsidR="001C0385" w:rsidRPr="001A75B5" w:rsidRDefault="001C0385" w:rsidP="0065149F">
            <w:pPr>
              <w:pStyle w:val="Textoindependiente"/>
              <w:rPr>
                <w:rFonts w:ascii="Arial" w:hAnsi="Arial" w:cs="Arial"/>
                <w:b/>
                <w:caps/>
                <w:sz w:val="20"/>
              </w:rPr>
            </w:pPr>
          </w:p>
        </w:tc>
      </w:tr>
      <w:tr w:rsidR="001C0385" w:rsidRPr="001A75B5" w:rsidTr="0065149F">
        <w:trPr>
          <w:jc w:val="center"/>
        </w:trPr>
        <w:tc>
          <w:tcPr>
            <w:tcW w:w="2122" w:type="dxa"/>
            <w:shd w:val="clear" w:color="auto" w:fill="auto"/>
          </w:tcPr>
          <w:p w:rsidR="001C0385" w:rsidRPr="001A75B5" w:rsidRDefault="001C0385" w:rsidP="0065149F">
            <w:pPr>
              <w:pStyle w:val="Textoindependiente"/>
              <w:jc w:val="center"/>
              <w:rPr>
                <w:rFonts w:ascii="Arial" w:hAnsi="Arial" w:cs="Arial"/>
                <w:b/>
                <w:caps/>
                <w:sz w:val="20"/>
                <w:lang w:val="pt-BR"/>
              </w:rPr>
            </w:pPr>
          </w:p>
          <w:p w:rsidR="001C0385" w:rsidRPr="001A75B5" w:rsidRDefault="001C0385" w:rsidP="0065149F">
            <w:pPr>
              <w:pStyle w:val="Textoindependiente"/>
              <w:jc w:val="center"/>
              <w:rPr>
                <w:rFonts w:ascii="Arial" w:hAnsi="Arial" w:cs="Arial"/>
                <w:b/>
                <w:caps/>
                <w:sz w:val="20"/>
                <w:lang w:val="pt-BR"/>
              </w:rPr>
            </w:pPr>
          </w:p>
          <w:p w:rsidR="001C0385" w:rsidRPr="001A75B5" w:rsidRDefault="001C0385" w:rsidP="0065149F">
            <w:pPr>
              <w:pStyle w:val="Textoindependiente"/>
              <w:jc w:val="center"/>
              <w:rPr>
                <w:rFonts w:ascii="Arial" w:hAnsi="Arial" w:cs="Arial"/>
                <w:b/>
                <w:caps/>
                <w:sz w:val="20"/>
                <w:lang w:val="pt-BR"/>
              </w:rPr>
            </w:pPr>
          </w:p>
          <w:p w:rsidR="001C0385" w:rsidRPr="001A75B5" w:rsidRDefault="001C0385" w:rsidP="008B325E">
            <w:pPr>
              <w:pStyle w:val="Textoindependiente"/>
              <w:jc w:val="center"/>
              <w:rPr>
                <w:rFonts w:ascii="Arial" w:hAnsi="Arial" w:cs="Arial"/>
                <w:b/>
                <w:caps/>
                <w:sz w:val="20"/>
              </w:rPr>
            </w:pPr>
            <w:r w:rsidRPr="001A75B5">
              <w:rPr>
                <w:rFonts w:ascii="Arial" w:hAnsi="Arial" w:cs="Arial"/>
                <w:b/>
                <w:caps/>
                <w:sz w:val="20"/>
                <w:lang w:val="pt-BR"/>
              </w:rPr>
              <w:t>SECRETARI</w:t>
            </w:r>
            <w:r w:rsidR="008B325E" w:rsidRPr="001A75B5">
              <w:rPr>
                <w:rFonts w:ascii="Arial" w:hAnsi="Arial" w:cs="Arial"/>
                <w:b/>
                <w:caps/>
                <w:sz w:val="20"/>
                <w:lang w:val="pt-BR"/>
              </w:rPr>
              <w:t>A</w:t>
            </w:r>
          </w:p>
        </w:tc>
        <w:tc>
          <w:tcPr>
            <w:tcW w:w="2605" w:type="dxa"/>
            <w:shd w:val="clear" w:color="auto" w:fill="auto"/>
          </w:tcPr>
          <w:p w:rsidR="001C0385" w:rsidRPr="001A75B5" w:rsidRDefault="001C0385" w:rsidP="0065149F">
            <w:pPr>
              <w:jc w:val="center"/>
              <w:rPr>
                <w:rFonts w:ascii="Arial" w:hAnsi="Arial" w:cs="Arial"/>
                <w:b/>
                <w:sz w:val="20"/>
                <w:szCs w:val="20"/>
              </w:rPr>
            </w:pPr>
            <w:r w:rsidRPr="001A75B5">
              <w:rPr>
                <w:rFonts w:ascii="Arial" w:hAnsi="Arial" w:cs="Arial"/>
                <w:b/>
                <w:noProof/>
                <w:sz w:val="20"/>
                <w:szCs w:val="20"/>
                <w:lang w:val="es-MX" w:eastAsia="es-MX"/>
              </w:rPr>
              <w:drawing>
                <wp:inline distT="0" distB="0" distL="0" distR="0" wp14:anchorId="1E05A898" wp14:editId="5A218DA2">
                  <wp:extent cx="800478" cy="1084520"/>
                  <wp:effectExtent l="0" t="0" r="0" b="1905"/>
                  <wp:docPr id="5" name="Imagen 5"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2878" cy="1101320"/>
                          </a:xfrm>
                          <a:prstGeom prst="rect">
                            <a:avLst/>
                          </a:prstGeom>
                          <a:noFill/>
                          <a:ln>
                            <a:noFill/>
                          </a:ln>
                        </pic:spPr>
                      </pic:pic>
                    </a:graphicData>
                  </a:graphic>
                </wp:inline>
              </w:drawing>
            </w:r>
          </w:p>
          <w:p w:rsidR="001C0385" w:rsidRPr="001A75B5" w:rsidRDefault="001C0385" w:rsidP="0065149F">
            <w:pPr>
              <w:jc w:val="center"/>
              <w:rPr>
                <w:rFonts w:ascii="Arial" w:hAnsi="Arial" w:cs="Arial"/>
                <w:b/>
                <w:sz w:val="20"/>
                <w:szCs w:val="20"/>
              </w:rPr>
            </w:pPr>
            <w:r w:rsidRPr="001A75B5">
              <w:rPr>
                <w:rFonts w:ascii="Arial" w:hAnsi="Arial" w:cs="Arial"/>
                <w:b/>
                <w:sz w:val="20"/>
                <w:szCs w:val="20"/>
              </w:rPr>
              <w:t>DIP. LETICIA GABRIELA EUAN MIS</w:t>
            </w:r>
          </w:p>
        </w:tc>
        <w:tc>
          <w:tcPr>
            <w:tcW w:w="1931" w:type="dxa"/>
            <w:shd w:val="clear" w:color="auto" w:fill="auto"/>
          </w:tcPr>
          <w:p w:rsidR="001C0385" w:rsidRPr="001A75B5" w:rsidRDefault="001C0385" w:rsidP="0065149F">
            <w:pPr>
              <w:pStyle w:val="Textoindependiente"/>
              <w:rPr>
                <w:rFonts w:ascii="Arial" w:hAnsi="Arial" w:cs="Arial"/>
                <w:b/>
                <w:caps/>
                <w:sz w:val="20"/>
              </w:rPr>
            </w:pPr>
          </w:p>
        </w:tc>
        <w:tc>
          <w:tcPr>
            <w:tcW w:w="1996" w:type="dxa"/>
            <w:shd w:val="clear" w:color="auto" w:fill="auto"/>
          </w:tcPr>
          <w:p w:rsidR="001C0385" w:rsidRPr="001A75B5" w:rsidRDefault="001C0385" w:rsidP="0065149F">
            <w:pPr>
              <w:pStyle w:val="Textoindependiente"/>
              <w:rPr>
                <w:rFonts w:ascii="Arial" w:hAnsi="Arial" w:cs="Arial"/>
                <w:b/>
                <w:caps/>
                <w:sz w:val="20"/>
              </w:rPr>
            </w:pPr>
          </w:p>
        </w:tc>
      </w:tr>
      <w:tr w:rsidR="001C0385" w:rsidRPr="001A75B5" w:rsidTr="0065149F">
        <w:trPr>
          <w:jc w:val="center"/>
        </w:trPr>
        <w:tc>
          <w:tcPr>
            <w:tcW w:w="2122" w:type="dxa"/>
            <w:tcBorders>
              <w:bottom w:val="single" w:sz="4" w:space="0" w:color="auto"/>
            </w:tcBorders>
            <w:shd w:val="clear" w:color="auto" w:fill="auto"/>
          </w:tcPr>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p>
          <w:p w:rsidR="001C0385" w:rsidRPr="001A75B5" w:rsidRDefault="001C0385" w:rsidP="0065149F">
            <w:pPr>
              <w:pStyle w:val="Textoindependiente"/>
              <w:jc w:val="center"/>
              <w:rPr>
                <w:rFonts w:ascii="Arial" w:hAnsi="Arial" w:cs="Arial"/>
                <w:b/>
                <w:caps/>
                <w:sz w:val="20"/>
              </w:rPr>
            </w:pPr>
            <w:r w:rsidRPr="001A75B5">
              <w:rPr>
                <w:rFonts w:ascii="Arial" w:hAnsi="Arial" w:cs="Arial"/>
                <w:b/>
                <w:caps/>
                <w:sz w:val="20"/>
              </w:rPr>
              <w:t>VOCAL</w:t>
            </w:r>
          </w:p>
        </w:tc>
        <w:tc>
          <w:tcPr>
            <w:tcW w:w="2605" w:type="dxa"/>
            <w:tcBorders>
              <w:bottom w:val="single" w:sz="4" w:space="0" w:color="auto"/>
            </w:tcBorders>
            <w:shd w:val="clear" w:color="auto" w:fill="auto"/>
          </w:tcPr>
          <w:p w:rsidR="001C0385" w:rsidRPr="001A75B5" w:rsidRDefault="001C0385" w:rsidP="0065149F">
            <w:pPr>
              <w:jc w:val="center"/>
              <w:rPr>
                <w:rFonts w:ascii="Arial" w:hAnsi="Arial" w:cs="Arial"/>
                <w:b/>
                <w:noProof/>
                <w:sz w:val="20"/>
                <w:szCs w:val="20"/>
                <w:lang w:val="es-MX" w:eastAsia="es-MX"/>
              </w:rPr>
            </w:pPr>
            <w:r w:rsidRPr="001A75B5">
              <w:rPr>
                <w:rFonts w:ascii="Arial" w:hAnsi="Arial" w:cs="Arial"/>
                <w:b/>
                <w:noProof/>
                <w:color w:val="000000"/>
                <w:sz w:val="20"/>
                <w:szCs w:val="20"/>
                <w:lang w:val="es-MX" w:eastAsia="es-MX"/>
              </w:rPr>
              <w:drawing>
                <wp:anchor distT="0" distB="0" distL="114300" distR="114300" simplePos="0" relativeHeight="251661312" behindDoc="1" locked="0" layoutInCell="1" allowOverlap="1" wp14:anchorId="56699EBD" wp14:editId="2CFBAD66">
                  <wp:simplePos x="0" y="0"/>
                  <wp:positionH relativeFrom="column">
                    <wp:posOffset>255905</wp:posOffset>
                  </wp:positionH>
                  <wp:positionV relativeFrom="paragraph">
                    <wp:posOffset>62230</wp:posOffset>
                  </wp:positionV>
                  <wp:extent cx="923925" cy="1085850"/>
                  <wp:effectExtent l="0" t="0" r="9525" b="0"/>
                  <wp:wrapTight wrapText="bothSides">
                    <wp:wrapPolygon edited="0">
                      <wp:start x="0" y="0"/>
                      <wp:lineTo x="0" y="21221"/>
                      <wp:lineTo x="21377" y="21221"/>
                      <wp:lineTo x="21377" y="0"/>
                      <wp:lineTo x="0" y="0"/>
                    </wp:wrapPolygon>
                  </wp:wrapTight>
                  <wp:docPr id="1" name="Imagen 1"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39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5B5">
              <w:rPr>
                <w:rFonts w:ascii="Arial" w:hAnsi="Arial" w:cs="Arial"/>
                <w:b/>
                <w:noProof/>
                <w:sz w:val="20"/>
                <w:szCs w:val="20"/>
                <w:lang w:val="es-MX" w:eastAsia="es-MX"/>
              </w:rPr>
              <w:t xml:space="preserve"> </w:t>
            </w:r>
            <w:r w:rsidR="0065149F">
              <w:rPr>
                <w:rFonts w:ascii="Arial" w:hAnsi="Arial" w:cs="Arial"/>
                <w:b/>
                <w:noProof/>
                <w:sz w:val="20"/>
                <w:szCs w:val="20"/>
                <w:lang w:val="es-MX" w:eastAsia="es-MX"/>
              </w:rPr>
              <w:t xml:space="preserve">DIP. </w:t>
            </w:r>
            <w:r w:rsidRPr="001A75B5">
              <w:rPr>
                <w:rFonts w:ascii="Arial" w:hAnsi="Arial" w:cs="Arial"/>
                <w:b/>
                <w:noProof/>
                <w:sz w:val="20"/>
                <w:szCs w:val="20"/>
                <w:lang w:val="es-MX" w:eastAsia="es-MX"/>
              </w:rPr>
              <w:t>LIZZETE JANICE ESCOBEDO SALAZAR</w:t>
            </w:r>
          </w:p>
        </w:tc>
        <w:tc>
          <w:tcPr>
            <w:tcW w:w="1931" w:type="dxa"/>
            <w:tcBorders>
              <w:bottom w:val="single" w:sz="4" w:space="0" w:color="auto"/>
            </w:tcBorders>
            <w:shd w:val="clear" w:color="auto" w:fill="auto"/>
          </w:tcPr>
          <w:p w:rsidR="001C0385" w:rsidRPr="001A75B5" w:rsidRDefault="001C0385" w:rsidP="0065149F">
            <w:pPr>
              <w:pStyle w:val="Textoindependiente"/>
              <w:rPr>
                <w:rFonts w:ascii="Arial" w:hAnsi="Arial" w:cs="Arial"/>
                <w:b/>
                <w:caps/>
                <w:sz w:val="20"/>
              </w:rPr>
            </w:pPr>
          </w:p>
        </w:tc>
        <w:tc>
          <w:tcPr>
            <w:tcW w:w="1996" w:type="dxa"/>
            <w:tcBorders>
              <w:bottom w:val="single" w:sz="4" w:space="0" w:color="auto"/>
            </w:tcBorders>
            <w:shd w:val="clear" w:color="auto" w:fill="auto"/>
          </w:tcPr>
          <w:p w:rsidR="001C0385" w:rsidRPr="001A75B5" w:rsidRDefault="001C0385" w:rsidP="0065149F">
            <w:pPr>
              <w:pStyle w:val="Textoindependiente"/>
              <w:rPr>
                <w:rFonts w:ascii="Arial" w:hAnsi="Arial" w:cs="Arial"/>
                <w:b/>
                <w:caps/>
                <w:sz w:val="20"/>
              </w:rPr>
            </w:pPr>
          </w:p>
        </w:tc>
      </w:tr>
      <w:tr w:rsidR="001A75B5" w:rsidRPr="001A75B5" w:rsidTr="0065149F">
        <w:trPr>
          <w:jc w:val="center"/>
        </w:trPr>
        <w:tc>
          <w:tcPr>
            <w:tcW w:w="2122" w:type="dxa"/>
            <w:tcBorders>
              <w:top w:val="single" w:sz="4" w:space="0" w:color="auto"/>
              <w:bottom w:val="single" w:sz="4" w:space="0" w:color="auto"/>
            </w:tcBorders>
            <w:shd w:val="clear" w:color="auto" w:fill="auto"/>
          </w:tcPr>
          <w:p w:rsidR="001A75B5" w:rsidRPr="001A75B5" w:rsidRDefault="001A75B5" w:rsidP="0065149F">
            <w:pPr>
              <w:pStyle w:val="Textoindependiente"/>
              <w:jc w:val="center"/>
              <w:rPr>
                <w:rFonts w:ascii="Arial" w:hAnsi="Arial" w:cs="Arial"/>
                <w:b/>
                <w:caps/>
                <w:sz w:val="20"/>
              </w:rPr>
            </w:pPr>
          </w:p>
          <w:p w:rsidR="001A75B5" w:rsidRPr="001A75B5" w:rsidRDefault="001A75B5" w:rsidP="0065149F">
            <w:pPr>
              <w:pStyle w:val="Textoindependiente"/>
              <w:jc w:val="center"/>
              <w:rPr>
                <w:rFonts w:ascii="Arial" w:hAnsi="Arial" w:cs="Arial"/>
                <w:b/>
                <w:caps/>
                <w:sz w:val="20"/>
              </w:rPr>
            </w:pPr>
          </w:p>
          <w:p w:rsidR="001A75B5" w:rsidRPr="001A75B5" w:rsidRDefault="001A75B5" w:rsidP="0065149F">
            <w:pPr>
              <w:pStyle w:val="Textoindependiente"/>
              <w:jc w:val="center"/>
              <w:rPr>
                <w:rFonts w:ascii="Arial" w:hAnsi="Arial" w:cs="Arial"/>
                <w:b/>
                <w:caps/>
                <w:sz w:val="20"/>
              </w:rPr>
            </w:pPr>
          </w:p>
          <w:p w:rsidR="001A75B5" w:rsidRPr="001A75B5" w:rsidRDefault="001A75B5" w:rsidP="0065149F">
            <w:pPr>
              <w:pStyle w:val="Textoindependiente"/>
              <w:jc w:val="center"/>
              <w:rPr>
                <w:rFonts w:ascii="Arial" w:hAnsi="Arial" w:cs="Arial"/>
                <w:b/>
                <w:caps/>
                <w:sz w:val="20"/>
              </w:rPr>
            </w:pPr>
          </w:p>
          <w:p w:rsidR="001A75B5" w:rsidRPr="001A75B5" w:rsidRDefault="001A75B5" w:rsidP="0065149F">
            <w:pPr>
              <w:pStyle w:val="Textoindependiente"/>
              <w:jc w:val="center"/>
              <w:rPr>
                <w:rFonts w:ascii="Arial" w:hAnsi="Arial" w:cs="Arial"/>
                <w:b/>
                <w:caps/>
                <w:sz w:val="20"/>
              </w:rPr>
            </w:pPr>
          </w:p>
          <w:p w:rsidR="001A75B5" w:rsidRPr="001A75B5" w:rsidRDefault="001A75B5" w:rsidP="0065149F">
            <w:pPr>
              <w:pStyle w:val="Textoindependiente"/>
              <w:jc w:val="center"/>
              <w:rPr>
                <w:rFonts w:ascii="Arial" w:hAnsi="Arial" w:cs="Arial"/>
                <w:b/>
                <w:caps/>
                <w:sz w:val="20"/>
                <w:lang w:val="pt-BR"/>
              </w:rPr>
            </w:pPr>
            <w:r w:rsidRPr="001A75B5">
              <w:rPr>
                <w:rFonts w:ascii="Arial" w:hAnsi="Arial" w:cs="Arial"/>
                <w:b/>
                <w:caps/>
                <w:sz w:val="20"/>
              </w:rPr>
              <w:t>VOCAL</w:t>
            </w:r>
          </w:p>
        </w:tc>
        <w:tc>
          <w:tcPr>
            <w:tcW w:w="2605" w:type="dxa"/>
            <w:tcBorders>
              <w:top w:val="single" w:sz="4" w:space="0" w:color="auto"/>
              <w:bottom w:val="single" w:sz="4" w:space="0" w:color="auto"/>
            </w:tcBorders>
            <w:shd w:val="clear" w:color="auto" w:fill="auto"/>
          </w:tcPr>
          <w:p w:rsidR="001A75B5" w:rsidRDefault="001A75B5" w:rsidP="0065149F">
            <w:pPr>
              <w:jc w:val="center"/>
              <w:rPr>
                <w:rFonts w:ascii="Arial" w:hAnsi="Arial" w:cs="Arial"/>
                <w:b/>
                <w:sz w:val="20"/>
                <w:szCs w:val="20"/>
              </w:rPr>
            </w:pPr>
            <w:r w:rsidRPr="001A75B5">
              <w:rPr>
                <w:rFonts w:ascii="Arial" w:hAnsi="Arial" w:cs="Arial"/>
                <w:b/>
                <w:noProof/>
                <w:sz w:val="20"/>
                <w:szCs w:val="20"/>
                <w:lang w:val="es-MX" w:eastAsia="es-MX"/>
              </w:rPr>
              <w:drawing>
                <wp:anchor distT="0" distB="0" distL="114300" distR="114300" simplePos="0" relativeHeight="251664384" behindDoc="1" locked="0" layoutInCell="1" allowOverlap="1" wp14:anchorId="7542C7AE" wp14:editId="1DF34D55">
                  <wp:simplePos x="0" y="0"/>
                  <wp:positionH relativeFrom="column">
                    <wp:posOffset>269875</wp:posOffset>
                  </wp:positionH>
                  <wp:positionV relativeFrom="paragraph">
                    <wp:posOffset>78105</wp:posOffset>
                  </wp:positionV>
                  <wp:extent cx="859155" cy="1073785"/>
                  <wp:effectExtent l="0" t="0" r="0" b="0"/>
                  <wp:wrapTight wrapText="bothSides">
                    <wp:wrapPolygon edited="0">
                      <wp:start x="0" y="0"/>
                      <wp:lineTo x="0" y="21076"/>
                      <wp:lineTo x="21073" y="21076"/>
                      <wp:lineTo x="21073" y="0"/>
                      <wp:lineTo x="0" y="0"/>
                    </wp:wrapPolygon>
                  </wp:wrapTight>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915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Pr="001A75B5" w:rsidRDefault="001A75B5" w:rsidP="0065149F">
            <w:pPr>
              <w:jc w:val="center"/>
              <w:rPr>
                <w:rFonts w:ascii="Arial" w:hAnsi="Arial" w:cs="Arial"/>
                <w:b/>
                <w:caps/>
                <w:sz w:val="20"/>
                <w:szCs w:val="20"/>
              </w:rPr>
            </w:pPr>
            <w:r w:rsidRPr="001A75B5">
              <w:rPr>
                <w:rFonts w:ascii="Arial" w:hAnsi="Arial" w:cs="Arial"/>
                <w:b/>
                <w:sz w:val="20"/>
                <w:szCs w:val="20"/>
              </w:rPr>
              <w:t>DIP. MARIO ALEJANDRO CUEVAS MENA</w:t>
            </w:r>
          </w:p>
        </w:tc>
        <w:tc>
          <w:tcPr>
            <w:tcW w:w="1931" w:type="dxa"/>
            <w:tcBorders>
              <w:top w:val="single" w:sz="4" w:space="0" w:color="auto"/>
              <w:bottom w:val="single" w:sz="4" w:space="0" w:color="auto"/>
            </w:tcBorders>
            <w:shd w:val="clear" w:color="auto" w:fill="auto"/>
          </w:tcPr>
          <w:p w:rsidR="001A75B5" w:rsidRPr="001A75B5" w:rsidRDefault="001A75B5" w:rsidP="0065149F">
            <w:pPr>
              <w:pStyle w:val="Textoindependiente"/>
              <w:rPr>
                <w:rFonts w:ascii="Arial" w:hAnsi="Arial" w:cs="Arial"/>
                <w:b/>
                <w:caps/>
                <w:sz w:val="20"/>
              </w:rPr>
            </w:pPr>
          </w:p>
        </w:tc>
        <w:tc>
          <w:tcPr>
            <w:tcW w:w="1996" w:type="dxa"/>
            <w:tcBorders>
              <w:top w:val="single" w:sz="4" w:space="0" w:color="auto"/>
              <w:bottom w:val="single" w:sz="4" w:space="0" w:color="auto"/>
            </w:tcBorders>
            <w:shd w:val="clear" w:color="auto" w:fill="auto"/>
          </w:tcPr>
          <w:p w:rsidR="001A75B5" w:rsidRPr="001A75B5" w:rsidRDefault="001A75B5" w:rsidP="0065149F">
            <w:pPr>
              <w:pStyle w:val="Textoindependiente"/>
              <w:rPr>
                <w:rFonts w:ascii="Arial" w:hAnsi="Arial" w:cs="Arial"/>
                <w:b/>
                <w:caps/>
                <w:sz w:val="20"/>
              </w:rPr>
            </w:pPr>
          </w:p>
        </w:tc>
      </w:tr>
      <w:tr w:rsidR="001A75B5" w:rsidRPr="001A75B5" w:rsidTr="0065149F">
        <w:trPr>
          <w:jc w:val="center"/>
        </w:trPr>
        <w:tc>
          <w:tcPr>
            <w:tcW w:w="2122" w:type="dxa"/>
            <w:tcBorders>
              <w:bottom w:val="single" w:sz="4" w:space="0" w:color="auto"/>
            </w:tcBorders>
            <w:shd w:val="clear" w:color="auto" w:fill="auto"/>
          </w:tcPr>
          <w:p w:rsidR="001A75B5" w:rsidRPr="001A75B5" w:rsidRDefault="001A75B5" w:rsidP="0065149F">
            <w:pPr>
              <w:pStyle w:val="Textoindependiente"/>
              <w:jc w:val="center"/>
              <w:rPr>
                <w:rFonts w:ascii="Arial" w:hAnsi="Arial" w:cs="Arial"/>
                <w:b/>
                <w:caps/>
                <w:sz w:val="20"/>
              </w:rPr>
            </w:pPr>
          </w:p>
          <w:p w:rsidR="001A75B5" w:rsidRPr="001A75B5" w:rsidRDefault="001A75B5" w:rsidP="0065149F">
            <w:pPr>
              <w:pStyle w:val="Textoindependiente"/>
              <w:jc w:val="center"/>
              <w:rPr>
                <w:rFonts w:ascii="Arial" w:hAnsi="Arial" w:cs="Arial"/>
                <w:b/>
                <w:caps/>
                <w:sz w:val="20"/>
              </w:rPr>
            </w:pPr>
          </w:p>
          <w:p w:rsidR="001A75B5" w:rsidRPr="001A75B5" w:rsidRDefault="001A75B5" w:rsidP="0065149F">
            <w:pPr>
              <w:pStyle w:val="Textoindependiente"/>
              <w:jc w:val="center"/>
              <w:rPr>
                <w:rFonts w:ascii="Arial" w:hAnsi="Arial" w:cs="Arial"/>
                <w:b/>
                <w:caps/>
                <w:sz w:val="20"/>
              </w:rPr>
            </w:pPr>
          </w:p>
          <w:p w:rsidR="001A75B5" w:rsidRPr="001A75B5" w:rsidRDefault="001A75B5" w:rsidP="0065149F">
            <w:pPr>
              <w:pStyle w:val="Textoindependiente"/>
              <w:jc w:val="center"/>
              <w:rPr>
                <w:rFonts w:ascii="Arial" w:hAnsi="Arial" w:cs="Arial"/>
                <w:b/>
                <w:caps/>
                <w:sz w:val="20"/>
              </w:rPr>
            </w:pPr>
          </w:p>
          <w:p w:rsidR="001A75B5" w:rsidRPr="001A75B5" w:rsidRDefault="001A75B5" w:rsidP="0065149F">
            <w:pPr>
              <w:pStyle w:val="Textoindependiente"/>
              <w:jc w:val="center"/>
              <w:rPr>
                <w:rFonts w:ascii="Arial" w:hAnsi="Arial" w:cs="Arial"/>
                <w:b/>
                <w:caps/>
                <w:sz w:val="20"/>
              </w:rPr>
            </w:pPr>
            <w:r w:rsidRPr="001A75B5">
              <w:rPr>
                <w:rFonts w:ascii="Arial" w:hAnsi="Arial" w:cs="Arial"/>
                <w:b/>
                <w:caps/>
                <w:sz w:val="20"/>
              </w:rPr>
              <w:t>VOCAL</w:t>
            </w:r>
          </w:p>
        </w:tc>
        <w:tc>
          <w:tcPr>
            <w:tcW w:w="2605" w:type="dxa"/>
            <w:tcBorders>
              <w:bottom w:val="single" w:sz="4" w:space="0" w:color="auto"/>
            </w:tcBorders>
            <w:shd w:val="clear" w:color="auto" w:fill="auto"/>
          </w:tcPr>
          <w:p w:rsidR="001A75B5" w:rsidRDefault="001A75B5" w:rsidP="0065149F">
            <w:pPr>
              <w:jc w:val="center"/>
              <w:rPr>
                <w:rFonts w:ascii="Arial" w:hAnsi="Arial" w:cs="Arial"/>
                <w:b/>
                <w:sz w:val="20"/>
                <w:szCs w:val="20"/>
              </w:rPr>
            </w:pPr>
            <w:r w:rsidRPr="001A75B5">
              <w:rPr>
                <w:rFonts w:ascii="Arial" w:hAnsi="Arial" w:cs="Arial"/>
                <w:b/>
                <w:noProof/>
                <w:sz w:val="20"/>
                <w:szCs w:val="20"/>
                <w:lang w:val="es-MX" w:eastAsia="es-MX"/>
              </w:rPr>
              <w:drawing>
                <wp:anchor distT="0" distB="0" distL="114300" distR="114300" simplePos="0" relativeHeight="251663360" behindDoc="1" locked="0" layoutInCell="1" allowOverlap="1" wp14:anchorId="10682206" wp14:editId="05EE008C">
                  <wp:simplePos x="0" y="0"/>
                  <wp:positionH relativeFrom="column">
                    <wp:posOffset>288925</wp:posOffset>
                  </wp:positionH>
                  <wp:positionV relativeFrom="paragraph">
                    <wp:posOffset>40005</wp:posOffset>
                  </wp:positionV>
                  <wp:extent cx="803910" cy="1020445"/>
                  <wp:effectExtent l="0" t="0" r="0" b="8255"/>
                  <wp:wrapTight wrapText="bothSides">
                    <wp:wrapPolygon edited="0">
                      <wp:start x="0" y="0"/>
                      <wp:lineTo x="0" y="21371"/>
                      <wp:lineTo x="20986" y="21371"/>
                      <wp:lineTo x="2098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tim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3910" cy="1020445"/>
                          </a:xfrm>
                          <a:prstGeom prst="rect">
                            <a:avLst/>
                          </a:prstGeom>
                        </pic:spPr>
                      </pic:pic>
                    </a:graphicData>
                  </a:graphic>
                  <wp14:sizeRelH relativeFrom="page">
                    <wp14:pctWidth>0</wp14:pctWidth>
                  </wp14:sizeRelH>
                  <wp14:sizeRelV relativeFrom="page">
                    <wp14:pctHeight>0</wp14:pctHeight>
                  </wp14:sizeRelV>
                </wp:anchor>
              </w:drawing>
            </w: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Default="001A75B5" w:rsidP="0065149F">
            <w:pPr>
              <w:jc w:val="center"/>
              <w:rPr>
                <w:rFonts w:ascii="Arial" w:hAnsi="Arial" w:cs="Arial"/>
                <w:b/>
                <w:sz w:val="20"/>
                <w:szCs w:val="20"/>
              </w:rPr>
            </w:pPr>
          </w:p>
          <w:p w:rsidR="001A75B5" w:rsidRPr="001A75B5" w:rsidRDefault="001A75B5" w:rsidP="0065149F">
            <w:pPr>
              <w:jc w:val="center"/>
              <w:rPr>
                <w:rFonts w:ascii="Arial" w:hAnsi="Arial" w:cs="Arial"/>
                <w:b/>
                <w:caps/>
                <w:sz w:val="20"/>
                <w:szCs w:val="20"/>
              </w:rPr>
            </w:pPr>
            <w:r w:rsidRPr="001A75B5">
              <w:rPr>
                <w:rFonts w:ascii="Arial" w:hAnsi="Arial" w:cs="Arial"/>
                <w:b/>
                <w:sz w:val="20"/>
                <w:szCs w:val="20"/>
              </w:rPr>
              <w:t>DIP. FÁTIMA DEL ROSARIO PERERA SALAZAR</w:t>
            </w:r>
          </w:p>
        </w:tc>
        <w:tc>
          <w:tcPr>
            <w:tcW w:w="1931" w:type="dxa"/>
            <w:tcBorders>
              <w:bottom w:val="single" w:sz="4" w:space="0" w:color="auto"/>
            </w:tcBorders>
            <w:shd w:val="clear" w:color="auto" w:fill="auto"/>
          </w:tcPr>
          <w:p w:rsidR="001A75B5" w:rsidRPr="001A75B5" w:rsidRDefault="001A75B5" w:rsidP="0065149F">
            <w:pPr>
              <w:pStyle w:val="Textoindependiente"/>
              <w:rPr>
                <w:rFonts w:ascii="Arial" w:hAnsi="Arial" w:cs="Arial"/>
                <w:b/>
                <w:caps/>
                <w:sz w:val="20"/>
              </w:rPr>
            </w:pPr>
          </w:p>
        </w:tc>
        <w:tc>
          <w:tcPr>
            <w:tcW w:w="1996" w:type="dxa"/>
            <w:tcBorders>
              <w:bottom w:val="single" w:sz="4" w:space="0" w:color="auto"/>
            </w:tcBorders>
            <w:shd w:val="clear" w:color="auto" w:fill="auto"/>
          </w:tcPr>
          <w:p w:rsidR="001A75B5" w:rsidRPr="001A75B5" w:rsidRDefault="001A75B5" w:rsidP="0065149F">
            <w:pPr>
              <w:pStyle w:val="Textoindependiente"/>
              <w:rPr>
                <w:rFonts w:ascii="Arial" w:hAnsi="Arial" w:cs="Arial"/>
                <w:b/>
                <w:caps/>
                <w:sz w:val="20"/>
              </w:rPr>
            </w:pPr>
          </w:p>
        </w:tc>
      </w:tr>
      <w:tr w:rsidR="001C0385" w:rsidRPr="001A75B5" w:rsidTr="00F23FF1">
        <w:trPr>
          <w:trHeight w:val="50"/>
          <w:jc w:val="center"/>
        </w:trPr>
        <w:tc>
          <w:tcPr>
            <w:tcW w:w="8654" w:type="dxa"/>
            <w:gridSpan w:val="4"/>
            <w:tcBorders>
              <w:top w:val="single" w:sz="4" w:space="0" w:color="auto"/>
              <w:left w:val="nil"/>
              <w:bottom w:val="nil"/>
              <w:right w:val="nil"/>
            </w:tcBorders>
            <w:shd w:val="clear" w:color="auto" w:fill="auto"/>
          </w:tcPr>
          <w:p w:rsidR="001C0385" w:rsidRPr="001A75B5" w:rsidRDefault="001C0385" w:rsidP="0065149F">
            <w:pPr>
              <w:pStyle w:val="Textoindependiente"/>
              <w:jc w:val="center"/>
              <w:rPr>
                <w:rFonts w:ascii="Arial" w:hAnsi="Arial" w:cs="Arial"/>
                <w:b/>
                <w:caps/>
                <w:sz w:val="20"/>
              </w:rPr>
            </w:pPr>
          </w:p>
        </w:tc>
      </w:tr>
      <w:tr w:rsidR="001C0385" w:rsidRPr="001A75B5" w:rsidTr="00F23FF1">
        <w:trPr>
          <w:jc w:val="center"/>
        </w:trPr>
        <w:tc>
          <w:tcPr>
            <w:tcW w:w="8654" w:type="dxa"/>
            <w:gridSpan w:val="4"/>
            <w:tcBorders>
              <w:top w:val="nil"/>
              <w:left w:val="nil"/>
              <w:bottom w:val="nil"/>
              <w:right w:val="nil"/>
            </w:tcBorders>
            <w:shd w:val="clear" w:color="auto" w:fill="auto"/>
          </w:tcPr>
          <w:p w:rsidR="001C0385" w:rsidRPr="001A75B5" w:rsidRDefault="001C0385" w:rsidP="0065149F">
            <w:pPr>
              <w:pStyle w:val="Textoindependiente"/>
              <w:rPr>
                <w:rFonts w:ascii="Arial" w:hAnsi="Arial" w:cs="Arial"/>
                <w:b/>
                <w:caps/>
                <w:sz w:val="20"/>
              </w:rPr>
            </w:pPr>
            <w:r w:rsidRPr="00F23FF1">
              <w:rPr>
                <w:rFonts w:ascii="Arial" w:hAnsi="Arial" w:cs="Arial"/>
                <w:i/>
                <w:sz w:val="20"/>
              </w:rPr>
              <w:t xml:space="preserve">Esta hoja de firmas pertenece al Dictamen con proyecto de Decreto por el que se reforma la </w:t>
            </w:r>
            <w:bookmarkStart w:id="0" w:name="_GoBack"/>
            <w:bookmarkEnd w:id="0"/>
            <w:r w:rsidRPr="00F23FF1">
              <w:rPr>
                <w:rFonts w:ascii="Arial" w:hAnsi="Arial" w:cs="Arial"/>
                <w:i/>
                <w:sz w:val="20"/>
              </w:rPr>
              <w:t>Ley de Cultura Física y Deporte del Estado de Yucatán, en materia de inclusión</w:t>
            </w:r>
            <w:r w:rsidRPr="001A75B5">
              <w:rPr>
                <w:rFonts w:ascii="Arial" w:hAnsi="Arial" w:cs="Arial"/>
                <w:sz w:val="20"/>
              </w:rPr>
              <w:t>.</w:t>
            </w:r>
          </w:p>
        </w:tc>
      </w:tr>
    </w:tbl>
    <w:p w:rsidR="001C0385" w:rsidRPr="00A668F0" w:rsidRDefault="001C0385" w:rsidP="001C0385">
      <w:pPr>
        <w:rPr>
          <w:rFonts w:ascii="Arial" w:hAnsi="Arial" w:cs="Arial"/>
          <w:b/>
          <w:sz w:val="22"/>
          <w:szCs w:val="22"/>
        </w:rPr>
      </w:pPr>
    </w:p>
    <w:p w:rsidR="001C0385" w:rsidRPr="00A668F0" w:rsidRDefault="001C0385" w:rsidP="001C0385">
      <w:pPr>
        <w:rPr>
          <w:rFonts w:ascii="Arial" w:hAnsi="Arial" w:cs="Arial"/>
          <w:b/>
          <w:sz w:val="22"/>
          <w:szCs w:val="22"/>
        </w:rPr>
      </w:pPr>
    </w:p>
    <w:p w:rsidR="00E249C4" w:rsidRPr="001C0385" w:rsidRDefault="00E249C4" w:rsidP="001C0385"/>
    <w:sectPr w:rsidR="00E249C4" w:rsidRPr="001C0385" w:rsidSect="00F13727">
      <w:headerReference w:type="default" r:id="rId16"/>
      <w:footerReference w:type="even" r:id="rId17"/>
      <w:footerReference w:type="default" r:id="rId18"/>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9F" w:rsidRDefault="0065149F">
      <w:r>
        <w:separator/>
      </w:r>
    </w:p>
  </w:endnote>
  <w:endnote w:type="continuationSeparator" w:id="0">
    <w:p w:rsidR="0065149F" w:rsidRDefault="006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9F" w:rsidRDefault="0065149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65149F" w:rsidRDefault="0065149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9F" w:rsidRPr="004402B4" w:rsidRDefault="0065149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3F2F28">
      <w:rPr>
        <w:rStyle w:val="Nmerodepgina"/>
        <w:rFonts w:ascii="Arial" w:hAnsi="Arial" w:cs="Arial"/>
        <w:noProof/>
        <w:sz w:val="20"/>
        <w:szCs w:val="20"/>
      </w:rPr>
      <w:t>14</w:t>
    </w:r>
    <w:r w:rsidRPr="004402B4">
      <w:rPr>
        <w:rStyle w:val="Nmerodepgina"/>
        <w:rFonts w:ascii="Arial" w:hAnsi="Arial" w:cs="Arial"/>
        <w:sz w:val="20"/>
        <w:szCs w:val="20"/>
      </w:rPr>
      <w:fldChar w:fldCharType="end"/>
    </w:r>
  </w:p>
  <w:p w:rsidR="0065149F" w:rsidRPr="00092373" w:rsidRDefault="0065149F"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9F" w:rsidRDefault="0065149F">
      <w:r>
        <w:separator/>
      </w:r>
    </w:p>
  </w:footnote>
  <w:footnote w:type="continuationSeparator" w:id="0">
    <w:p w:rsidR="0065149F" w:rsidRDefault="00651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9F" w:rsidRDefault="0065149F">
    <w:pPr>
      <w:pStyle w:val="Encabezado"/>
    </w:pPr>
    <w:r>
      <w:rPr>
        <w:noProof/>
        <w:lang w:val="es-MX" w:eastAsia="es-MX"/>
      </w:rPr>
      <mc:AlternateContent>
        <mc:Choice Requires="wps">
          <w:drawing>
            <wp:anchor distT="0" distB="0" distL="114300" distR="114300" simplePos="0" relativeHeight="251656704" behindDoc="0" locked="0" layoutInCell="1" allowOverlap="1" wp14:anchorId="6D1EF7CE" wp14:editId="5815941E">
              <wp:simplePos x="0" y="0"/>
              <wp:positionH relativeFrom="column">
                <wp:posOffset>960120</wp:posOffset>
              </wp:positionH>
              <wp:positionV relativeFrom="paragraph">
                <wp:posOffset>54610</wp:posOffset>
              </wp:positionV>
              <wp:extent cx="4286250" cy="63500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49F" w:rsidRPr="00187842" w:rsidRDefault="0065149F" w:rsidP="007D6E61">
                          <w:pPr>
                            <w:jc w:val="center"/>
                          </w:pPr>
                          <w:r w:rsidRPr="00187842">
                            <w:t>GOBIERNO DEL ESTADO DE YUCATÁN</w:t>
                          </w:r>
                        </w:p>
                        <w:p w:rsidR="0065149F" w:rsidRDefault="0065149F"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65149F" w:rsidRPr="001A75B5" w:rsidRDefault="0065149F" w:rsidP="007D6E61">
                          <w:pPr>
                            <w:jc w:val="center"/>
                            <w:rPr>
                              <w:rFonts w:ascii="Freestyle Script" w:hAnsi="Freestyle Script"/>
                              <w:sz w:val="26"/>
                              <w:szCs w:val="26"/>
                              <w:lang w:val="es-MX"/>
                            </w:rPr>
                          </w:pPr>
                          <w:bookmarkStart w:id="1" w:name="_Hlk5111169"/>
                          <w:r w:rsidRPr="001A75B5">
                            <w:rPr>
                              <w:rFonts w:ascii="Freestyle Script" w:hAnsi="Freestyle Script" w:cs="Arial"/>
                              <w:sz w:val="26"/>
                              <w:szCs w:val="26"/>
                              <w:lang w:val="es-MX"/>
                            </w:rPr>
                            <w:t>“LXII Legislatura de la Paridad de Género”</w:t>
                          </w:r>
                          <w:bookmarkEnd w:id="1"/>
                        </w:p>
                        <w:p w:rsidR="0065149F" w:rsidRPr="007D6E61" w:rsidRDefault="0065149F"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6pt;margin-top:4.3pt;width:337.5pt;height: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" stroked="f">
              <v:textbox>
                <w:txbxContent>
                  <w:p w:rsidR="0065149F" w:rsidRPr="00187842" w:rsidRDefault="0065149F" w:rsidP="007D6E61">
                    <w:pPr>
                      <w:jc w:val="center"/>
                    </w:pPr>
                    <w:r w:rsidRPr="00187842">
                      <w:t>GOBIERNO DEL ESTADO DE YUCATÁN</w:t>
                    </w:r>
                  </w:p>
                  <w:p w:rsidR="0065149F" w:rsidRDefault="0065149F"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65149F" w:rsidRPr="001A75B5" w:rsidRDefault="0065149F" w:rsidP="007D6E61">
                    <w:pPr>
                      <w:jc w:val="center"/>
                      <w:rPr>
                        <w:rFonts w:ascii="Freestyle Script" w:hAnsi="Freestyle Script"/>
                        <w:sz w:val="26"/>
                        <w:szCs w:val="26"/>
                        <w:lang w:val="es-MX"/>
                      </w:rPr>
                    </w:pPr>
                    <w:bookmarkStart w:id="2" w:name="_Hlk5111169"/>
                    <w:r w:rsidRPr="001A75B5">
                      <w:rPr>
                        <w:rFonts w:ascii="Freestyle Script" w:hAnsi="Freestyle Script" w:cs="Arial"/>
                        <w:sz w:val="26"/>
                        <w:szCs w:val="26"/>
                        <w:lang w:val="es-MX"/>
                      </w:rPr>
                      <w:t>“LXII Legislatura de la Paridad de Género”</w:t>
                    </w:r>
                    <w:bookmarkEnd w:id="2"/>
                  </w:p>
                  <w:p w:rsidR="0065149F" w:rsidRPr="007D6E61" w:rsidRDefault="0065149F" w:rsidP="000418DA">
                    <w:pPr>
                      <w:pStyle w:val="Ttulo5"/>
                      <w:spacing w:line="240" w:lineRule="auto"/>
                      <w:rPr>
                        <w:rFonts w:ascii="Times New Roman" w:hAnsi="Times New Roman"/>
                        <w:bCs/>
                        <w:sz w:val="24"/>
                        <w:lang w:val="es-MX"/>
                      </w:rPr>
                    </w:pPr>
                  </w:p>
                </w:txbxContent>
              </v:textbox>
            </v:shape>
          </w:pict>
        </mc:Fallback>
      </mc:AlternateContent>
    </w: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497C2C6" wp14:editId="0D18025A">
              <wp:simplePos x="0" y="0"/>
              <wp:positionH relativeFrom="column">
                <wp:posOffset>-422275</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49F" w:rsidRPr="00102E0C" w:rsidRDefault="0065149F"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5149F" w:rsidRPr="00102E0C" w:rsidRDefault="0065149F" w:rsidP="007D6E61">
                            <w:pPr>
                              <w:jc w:val="center"/>
                              <w:rPr>
                                <w:rFonts w:ascii="Helvetica" w:hAnsi="Helvetica"/>
                                <w:b/>
                                <w:sz w:val="13"/>
                                <w:szCs w:val="13"/>
                              </w:rPr>
                            </w:pPr>
                            <w:r w:rsidRPr="00102E0C">
                              <w:rPr>
                                <w:rFonts w:ascii="Helvetica" w:hAnsi="Helvetica"/>
                                <w:b/>
                                <w:sz w:val="13"/>
                                <w:szCs w:val="13"/>
                              </w:rPr>
                              <w:t>LIBRE Y SOBERANO DE</w:t>
                            </w:r>
                          </w:p>
                          <w:p w:rsidR="0065149F" w:rsidRPr="00102E0C" w:rsidRDefault="0065149F"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9" o:spid="_x0000_s1027" style="position:absolute;margin-left:-33.25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dXJ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idB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">
              <v:shape id="Cuadro de texto 2" o:spid="_x0000_s1028"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65149F" w:rsidRPr="00102E0C" w:rsidRDefault="0065149F"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65149F" w:rsidRPr="00102E0C" w:rsidRDefault="0065149F" w:rsidP="007D6E61">
                      <w:pPr>
                        <w:jc w:val="center"/>
                        <w:rPr>
                          <w:rFonts w:ascii="Helvetica" w:hAnsi="Helvetica"/>
                          <w:b/>
                          <w:sz w:val="13"/>
                          <w:szCs w:val="13"/>
                        </w:rPr>
                      </w:pPr>
                      <w:r w:rsidRPr="00102E0C">
                        <w:rPr>
                          <w:rFonts w:ascii="Helvetica" w:hAnsi="Helvetica"/>
                          <w:b/>
                          <w:sz w:val="13"/>
                          <w:szCs w:val="13"/>
                        </w:rPr>
                        <w:t>LIBRE Y SOBERANO DE</w:t>
                      </w:r>
                    </w:p>
                    <w:p w:rsidR="0065149F" w:rsidRPr="00102E0C" w:rsidRDefault="0065149F"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533A6200" wp14:editId="01CE7F75">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149F" w:rsidRDefault="0065149F"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347D59" w:rsidRDefault="00347D59"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6">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3">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6">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8">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0">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3">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4">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3"/>
  </w:num>
  <w:num w:numId="2">
    <w:abstractNumId w:val="2"/>
  </w:num>
  <w:num w:numId="3">
    <w:abstractNumId w:val="39"/>
  </w:num>
  <w:num w:numId="4">
    <w:abstractNumId w:val="25"/>
  </w:num>
  <w:num w:numId="5">
    <w:abstractNumId w:val="35"/>
  </w:num>
  <w:num w:numId="6">
    <w:abstractNumId w:val="30"/>
  </w:num>
  <w:num w:numId="7">
    <w:abstractNumId w:val="37"/>
  </w:num>
  <w:num w:numId="8">
    <w:abstractNumId w:val="42"/>
  </w:num>
  <w:num w:numId="9">
    <w:abstractNumId w:val="15"/>
  </w:num>
  <w:num w:numId="10">
    <w:abstractNumId w:val="13"/>
  </w:num>
  <w:num w:numId="11">
    <w:abstractNumId w:val="22"/>
  </w:num>
  <w:num w:numId="12">
    <w:abstractNumId w:val="24"/>
  </w:num>
  <w:num w:numId="13">
    <w:abstractNumId w:val="9"/>
  </w:num>
  <w:num w:numId="14">
    <w:abstractNumId w:val="12"/>
  </w:num>
  <w:num w:numId="15">
    <w:abstractNumId w:val="27"/>
  </w:num>
  <w:num w:numId="16">
    <w:abstractNumId w:val="29"/>
  </w:num>
  <w:num w:numId="17">
    <w:abstractNumId w:val="3"/>
  </w:num>
  <w:num w:numId="18">
    <w:abstractNumId w:val="17"/>
  </w:num>
  <w:num w:numId="19">
    <w:abstractNumId w:val="33"/>
  </w:num>
  <w:num w:numId="20">
    <w:abstractNumId w:val="14"/>
  </w:num>
  <w:num w:numId="21">
    <w:abstractNumId w:val="28"/>
  </w:num>
  <w:num w:numId="22">
    <w:abstractNumId w:val="18"/>
  </w:num>
  <w:num w:numId="23">
    <w:abstractNumId w:val="38"/>
  </w:num>
  <w:num w:numId="24">
    <w:abstractNumId w:val="6"/>
  </w:num>
  <w:num w:numId="25">
    <w:abstractNumId w:val="10"/>
  </w:num>
  <w:num w:numId="26">
    <w:abstractNumId w:val="4"/>
  </w:num>
  <w:num w:numId="27">
    <w:abstractNumId w:val="31"/>
  </w:num>
  <w:num w:numId="28">
    <w:abstractNumId w:val="20"/>
  </w:num>
  <w:num w:numId="29">
    <w:abstractNumId w:val="41"/>
  </w:num>
  <w:num w:numId="30">
    <w:abstractNumId w:val="26"/>
  </w:num>
  <w:num w:numId="31">
    <w:abstractNumId w:val="19"/>
  </w:num>
  <w:num w:numId="32">
    <w:abstractNumId w:val="8"/>
  </w:num>
  <w:num w:numId="33">
    <w:abstractNumId w:val="21"/>
  </w:num>
  <w:num w:numId="34">
    <w:abstractNumId w:val="34"/>
  </w:num>
  <w:num w:numId="35">
    <w:abstractNumId w:val="40"/>
  </w:num>
  <w:num w:numId="36">
    <w:abstractNumId w:val="32"/>
  </w:num>
  <w:num w:numId="37">
    <w:abstractNumId w:val="43"/>
  </w:num>
  <w:num w:numId="38">
    <w:abstractNumId w:val="1"/>
  </w:num>
  <w:num w:numId="39">
    <w:abstractNumId w:val="44"/>
  </w:num>
  <w:num w:numId="40">
    <w:abstractNumId w:val="0"/>
  </w:num>
  <w:num w:numId="41">
    <w:abstractNumId w:val="5"/>
  </w:num>
  <w:num w:numId="42">
    <w:abstractNumId w:val="7"/>
  </w:num>
  <w:num w:numId="43">
    <w:abstractNumId w:val="36"/>
  </w:num>
  <w:num w:numId="44">
    <w:abstractNumId w:val="1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4A7E"/>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529"/>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A75B5"/>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0385"/>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16A3"/>
    <w:rsid w:val="00391FC9"/>
    <w:rsid w:val="00393AFC"/>
    <w:rsid w:val="00394779"/>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2F28"/>
    <w:rsid w:val="003F3CE0"/>
    <w:rsid w:val="003F43C0"/>
    <w:rsid w:val="003F485C"/>
    <w:rsid w:val="003F4B34"/>
    <w:rsid w:val="003F4F53"/>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5509"/>
    <w:rsid w:val="00435517"/>
    <w:rsid w:val="004361CD"/>
    <w:rsid w:val="00437804"/>
    <w:rsid w:val="004402B4"/>
    <w:rsid w:val="00440709"/>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011"/>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2F49"/>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49F"/>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D49"/>
    <w:rsid w:val="00851249"/>
    <w:rsid w:val="0085127A"/>
    <w:rsid w:val="0085166C"/>
    <w:rsid w:val="00851714"/>
    <w:rsid w:val="00851ACB"/>
    <w:rsid w:val="0085236A"/>
    <w:rsid w:val="00852C6C"/>
    <w:rsid w:val="008536FC"/>
    <w:rsid w:val="00854832"/>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25E"/>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F011E"/>
    <w:rsid w:val="00BF0462"/>
    <w:rsid w:val="00BF0628"/>
    <w:rsid w:val="00BF2837"/>
    <w:rsid w:val="00BF2DDD"/>
    <w:rsid w:val="00BF3C6D"/>
    <w:rsid w:val="00BF6BE3"/>
    <w:rsid w:val="00C0025C"/>
    <w:rsid w:val="00C0146D"/>
    <w:rsid w:val="00C03304"/>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62D0"/>
    <w:rsid w:val="00E36792"/>
    <w:rsid w:val="00E371D3"/>
    <w:rsid w:val="00E37EFA"/>
    <w:rsid w:val="00E37FA5"/>
    <w:rsid w:val="00E40079"/>
    <w:rsid w:val="00E41FA4"/>
    <w:rsid w:val="00E4225F"/>
    <w:rsid w:val="00E42C7F"/>
    <w:rsid w:val="00E431B7"/>
    <w:rsid w:val="00E441C2"/>
    <w:rsid w:val="00E44823"/>
    <w:rsid w:val="00E44E74"/>
    <w:rsid w:val="00E45BCE"/>
    <w:rsid w:val="00E46A09"/>
    <w:rsid w:val="00E47340"/>
    <w:rsid w:val="00E4757E"/>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3FF1"/>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ite" w:uiPriority="99"/>
    <w:lsdException w:name="HTML Preformatted"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2EB11-3E0E-4C3E-B292-C5539D22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3207</Words>
  <Characters>16525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19693</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Alex.Puch</cp:lastModifiedBy>
  <cp:revision>9</cp:revision>
  <cp:lastPrinted>2020-06-10T18:10:00Z</cp:lastPrinted>
  <dcterms:created xsi:type="dcterms:W3CDTF">2020-03-13T19:44:00Z</dcterms:created>
  <dcterms:modified xsi:type="dcterms:W3CDTF">2020-06-10T19:30:00Z</dcterms:modified>
</cp:coreProperties>
</file>